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75929" w14:textId="77777777" w:rsidR="009F436C" w:rsidRDefault="009F436C" w:rsidP="00382FEC"/>
    <w:p w14:paraId="1BD7592A" w14:textId="77777777" w:rsidR="002D2D44" w:rsidRPr="006E7BAE" w:rsidRDefault="002D2D44" w:rsidP="00382FEC"/>
    <w:p w14:paraId="1BD7592B" w14:textId="77777777" w:rsidR="009F436C" w:rsidRPr="006E7BAE" w:rsidRDefault="009F436C" w:rsidP="00382FEC"/>
    <w:p w14:paraId="1BD7592C" w14:textId="77777777" w:rsidR="0016666F" w:rsidRPr="006E7BAE" w:rsidRDefault="0016666F" w:rsidP="00382FEC"/>
    <w:p w14:paraId="1BD7592D" w14:textId="77777777" w:rsidR="0016666F" w:rsidRDefault="0016666F" w:rsidP="00382FEC"/>
    <w:p w14:paraId="1BD7592E" w14:textId="77777777" w:rsidR="00D83B8C" w:rsidRDefault="00D83B8C" w:rsidP="00382FEC"/>
    <w:p w14:paraId="1BD7592F" w14:textId="77777777" w:rsidR="008763A3" w:rsidRDefault="008763A3" w:rsidP="00382FEC"/>
    <w:p w14:paraId="1BD75930" w14:textId="77777777" w:rsidR="00D83B8C" w:rsidRDefault="00D83B8C" w:rsidP="00382FEC"/>
    <w:p w14:paraId="1BD75931" w14:textId="77777777" w:rsidR="00D83B8C" w:rsidRDefault="00D83B8C" w:rsidP="00382FEC"/>
    <w:p w14:paraId="1BD75932" w14:textId="77777777" w:rsidR="00D83B8C" w:rsidRDefault="00D83B8C" w:rsidP="00382FEC"/>
    <w:p w14:paraId="1BD75933" w14:textId="77777777" w:rsidR="00D83B8C" w:rsidRPr="006E7BAE" w:rsidRDefault="00D83B8C" w:rsidP="00382FEC"/>
    <w:p w14:paraId="1BD75934" w14:textId="77777777" w:rsidR="009F436C" w:rsidRPr="006E7BAE" w:rsidRDefault="009F436C" w:rsidP="00382FEC"/>
    <w:p w14:paraId="1BD75935" w14:textId="77777777" w:rsidR="009F436C" w:rsidRPr="006E7BAE" w:rsidRDefault="003A37CF" w:rsidP="00AE2077">
      <w:pPr>
        <w:jc w:val="right"/>
      </w:pPr>
      <w:r w:rsidRPr="006E7BAE">
        <w:t xml:space="preserve">No. </w:t>
      </w:r>
      <w:r>
        <w:t>37187</w:t>
      </w:r>
      <w:r w:rsidR="0016666F" w:rsidRPr="006E7BAE">
        <w:t>     </w:t>
      </w:r>
    </w:p>
    <w:p w14:paraId="1BD75936" w14:textId="77777777" w:rsidR="009F436C" w:rsidRPr="006E7BAE" w:rsidRDefault="009F436C" w:rsidP="00382FEC"/>
    <w:p w14:paraId="1BD75937"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1BD7593B" w14:textId="77777777" w:rsidTr="00C173B0">
        <w:tc>
          <w:tcPr>
            <w:tcW w:w="2269" w:type="pct"/>
          </w:tcPr>
          <w:p w14:paraId="1BD75938" w14:textId="77777777" w:rsidR="00417FB7" w:rsidRPr="006E7BAE" w:rsidRDefault="000A13D6" w:rsidP="000A13D6">
            <w:r>
              <w:t>January 12, 2017</w:t>
            </w:r>
          </w:p>
        </w:tc>
        <w:tc>
          <w:tcPr>
            <w:tcW w:w="381" w:type="pct"/>
          </w:tcPr>
          <w:p w14:paraId="1BD75939" w14:textId="77777777" w:rsidR="00417FB7" w:rsidRPr="006E7BAE" w:rsidRDefault="00417FB7" w:rsidP="00382FEC"/>
        </w:tc>
        <w:tc>
          <w:tcPr>
            <w:tcW w:w="2350" w:type="pct"/>
          </w:tcPr>
          <w:p w14:paraId="1BD7593A" w14:textId="77777777" w:rsidR="00417FB7" w:rsidRPr="00D83B8C" w:rsidRDefault="000A13D6" w:rsidP="000A13D6">
            <w:pPr>
              <w:rPr>
                <w:lang w:val="en-US"/>
              </w:rPr>
            </w:pPr>
            <w:r>
              <w:t>Le 12 janvier 2017</w:t>
            </w:r>
          </w:p>
        </w:tc>
      </w:tr>
      <w:tr w:rsidR="00E12A51" w:rsidRPr="006E7BAE" w14:paraId="1BD7593F" w14:textId="77777777" w:rsidTr="00C173B0">
        <w:tc>
          <w:tcPr>
            <w:tcW w:w="2269" w:type="pct"/>
            <w:tcMar>
              <w:top w:w="0" w:type="dxa"/>
              <w:bottom w:w="0" w:type="dxa"/>
            </w:tcMar>
          </w:tcPr>
          <w:p w14:paraId="1BD7593C" w14:textId="77777777" w:rsidR="00C2612E" w:rsidRPr="006E7BAE" w:rsidRDefault="00C2612E" w:rsidP="008262A3"/>
        </w:tc>
        <w:tc>
          <w:tcPr>
            <w:tcW w:w="381" w:type="pct"/>
            <w:tcMar>
              <w:top w:w="0" w:type="dxa"/>
              <w:bottom w:w="0" w:type="dxa"/>
            </w:tcMar>
          </w:tcPr>
          <w:p w14:paraId="1BD7593D" w14:textId="77777777" w:rsidR="00E12A51" w:rsidRPr="006E7BAE" w:rsidRDefault="00E12A51" w:rsidP="00382FEC"/>
        </w:tc>
        <w:tc>
          <w:tcPr>
            <w:tcW w:w="2350" w:type="pct"/>
            <w:tcMar>
              <w:top w:w="0" w:type="dxa"/>
              <w:bottom w:w="0" w:type="dxa"/>
            </w:tcMar>
          </w:tcPr>
          <w:p w14:paraId="1BD7593E" w14:textId="77777777" w:rsidR="00E12A51" w:rsidRPr="00D83B8C" w:rsidRDefault="00E12A51" w:rsidP="00816B78">
            <w:pPr>
              <w:rPr>
                <w:lang w:val="en-US"/>
              </w:rPr>
            </w:pPr>
          </w:p>
        </w:tc>
      </w:tr>
      <w:tr w:rsidR="00417FB7" w:rsidRPr="00B0173F" w14:paraId="1BD75943" w14:textId="77777777" w:rsidTr="00C173B0">
        <w:tc>
          <w:tcPr>
            <w:tcW w:w="2269" w:type="pct"/>
          </w:tcPr>
          <w:p w14:paraId="1BD75940" w14:textId="77777777" w:rsidR="00417FB7" w:rsidRPr="006E7BAE" w:rsidRDefault="00417FB7" w:rsidP="008262A3">
            <w:r w:rsidRPr="006E7BAE">
              <w:t xml:space="preserve">Coram:  </w:t>
            </w:r>
            <w:r>
              <w:t>Moldaver, Côté and Rowe JJ.</w:t>
            </w:r>
          </w:p>
        </w:tc>
        <w:tc>
          <w:tcPr>
            <w:tcW w:w="381" w:type="pct"/>
          </w:tcPr>
          <w:p w14:paraId="1BD75941" w14:textId="77777777" w:rsidR="00417FB7" w:rsidRPr="006E7BAE" w:rsidRDefault="00417FB7" w:rsidP="00382FEC"/>
        </w:tc>
        <w:tc>
          <w:tcPr>
            <w:tcW w:w="2350" w:type="pct"/>
          </w:tcPr>
          <w:p w14:paraId="1BD75942" w14:textId="77777777" w:rsidR="00417FB7" w:rsidRPr="006E7BAE" w:rsidRDefault="00417FB7" w:rsidP="00382FEC">
            <w:pPr>
              <w:rPr>
                <w:lang w:val="fr-CA"/>
              </w:rPr>
            </w:pPr>
            <w:r w:rsidRPr="006E7BAE">
              <w:rPr>
                <w:lang w:val="fr-CA"/>
              </w:rPr>
              <w:t xml:space="preserve">Coram : </w:t>
            </w:r>
            <w:r w:rsidRPr="000A13D6">
              <w:rPr>
                <w:lang w:val="fr-CA"/>
              </w:rPr>
              <w:t>Les juges Moldaver, Côté et Rowe</w:t>
            </w:r>
          </w:p>
        </w:tc>
      </w:tr>
      <w:tr w:rsidR="00C2612E" w:rsidRPr="00B0173F" w14:paraId="1BD75947" w14:textId="77777777" w:rsidTr="00C173B0">
        <w:tc>
          <w:tcPr>
            <w:tcW w:w="2269" w:type="pct"/>
            <w:tcMar>
              <w:top w:w="0" w:type="dxa"/>
              <w:bottom w:w="0" w:type="dxa"/>
            </w:tcMar>
          </w:tcPr>
          <w:p w14:paraId="1BD75944" w14:textId="77777777" w:rsidR="00C2612E" w:rsidRPr="000A13D6" w:rsidRDefault="00C2612E" w:rsidP="008262A3">
            <w:pPr>
              <w:rPr>
                <w:lang w:val="fr-CA"/>
              </w:rPr>
            </w:pPr>
          </w:p>
        </w:tc>
        <w:tc>
          <w:tcPr>
            <w:tcW w:w="381" w:type="pct"/>
            <w:tcMar>
              <w:top w:w="0" w:type="dxa"/>
              <w:bottom w:w="0" w:type="dxa"/>
            </w:tcMar>
          </w:tcPr>
          <w:p w14:paraId="1BD75945" w14:textId="77777777" w:rsidR="00C2612E" w:rsidRPr="000A13D6" w:rsidRDefault="00C2612E" w:rsidP="00382FEC">
            <w:pPr>
              <w:rPr>
                <w:lang w:val="fr-CA"/>
              </w:rPr>
            </w:pPr>
          </w:p>
        </w:tc>
        <w:tc>
          <w:tcPr>
            <w:tcW w:w="2350" w:type="pct"/>
            <w:tcMar>
              <w:top w:w="0" w:type="dxa"/>
              <w:bottom w:w="0" w:type="dxa"/>
            </w:tcMar>
          </w:tcPr>
          <w:p w14:paraId="1BD75946" w14:textId="77777777" w:rsidR="00C2612E" w:rsidRPr="006E7BAE" w:rsidRDefault="00C2612E" w:rsidP="00382FEC">
            <w:pPr>
              <w:rPr>
                <w:lang w:val="fr-CA"/>
              </w:rPr>
            </w:pPr>
          </w:p>
        </w:tc>
      </w:tr>
      <w:tr w:rsidR="00824412" w:rsidRPr="006E7BAE" w14:paraId="1BD75956" w14:textId="77777777" w:rsidTr="00C173B0">
        <w:tc>
          <w:tcPr>
            <w:tcW w:w="2269" w:type="pct"/>
          </w:tcPr>
          <w:p w14:paraId="1BD75948" w14:textId="77777777" w:rsidR="00A666F7" w:rsidRDefault="000A13D6">
            <w:pPr>
              <w:pStyle w:val="SCCLsocPrefix"/>
            </w:pPr>
            <w:bookmarkStart w:id="0" w:name="_GoBack" w:colFirst="1" w:colLast="1"/>
            <w:r>
              <w:t>BETWEEN:</w:t>
            </w:r>
            <w:r>
              <w:br/>
            </w:r>
          </w:p>
          <w:p w14:paraId="1BD75949" w14:textId="77777777" w:rsidR="00A666F7" w:rsidRDefault="000A13D6">
            <w:pPr>
              <w:pStyle w:val="SCCLsocParty"/>
            </w:pPr>
            <w:r>
              <w:t>Fakhra Ahmed, Parvez Ahmed, Zaeem Ahmed and Azeem Ahmed</w:t>
            </w:r>
            <w:r>
              <w:br/>
            </w:r>
          </w:p>
          <w:p w14:paraId="1BD7594A" w14:textId="77777777" w:rsidR="00A666F7" w:rsidRDefault="000A13D6">
            <w:pPr>
              <w:pStyle w:val="SCCLsocPartyRole"/>
            </w:pPr>
            <w:r>
              <w:t>Applicants</w:t>
            </w:r>
            <w:r>
              <w:br/>
            </w:r>
          </w:p>
          <w:p w14:paraId="1BD7594B" w14:textId="77777777" w:rsidR="00A666F7" w:rsidRDefault="000A13D6">
            <w:pPr>
              <w:pStyle w:val="SCCLsocVersus"/>
            </w:pPr>
            <w:r>
              <w:t>- and -</w:t>
            </w:r>
            <w:r>
              <w:br/>
            </w:r>
          </w:p>
          <w:p w14:paraId="1BD7594C" w14:textId="6E61D425" w:rsidR="00A666F7" w:rsidRDefault="000A13D6">
            <w:pPr>
              <w:pStyle w:val="SCCLsocParty"/>
            </w:pPr>
            <w:r>
              <w:t xml:space="preserve">Keith McCaskill, Chief of Police of the Winnipeg Police Service and the said Chief of the Winnipeg Police, </w:t>
            </w:r>
            <w:r w:rsidR="00E62616">
              <w:t xml:space="preserve">City of Winnipeg, </w:t>
            </w:r>
            <w:r>
              <w:t>Cst. D. Mikawoz, Cst. S. Morier, Cst. S. Prawdzik, Cst. J. Rotinsky, Cst. M. Temple, Cst. K. Wiens, Cst. Yunker, Sgt. Kaler, Cst. J. Lower, Cst. W. Johnson, Cst. B. Zelmer, Cst. K. Alexander, Cst. R. Berube, Cst. K. Chapko, Cst. M. Cowell, Cst. T. Guenther, Cst. R. Haney, Cst. W. Huggard, Cst. M. MacDonald</w:t>
            </w:r>
            <w:r w:rsidR="00E62616">
              <w:t xml:space="preserve"> and </w:t>
            </w:r>
            <w:r>
              <w:t>Cst. S. McDonald</w:t>
            </w:r>
            <w:r w:rsidR="00E62616" w:rsidDel="00E62616">
              <w:t xml:space="preserve"> </w:t>
            </w:r>
            <w:r>
              <w:br/>
            </w:r>
          </w:p>
          <w:p w14:paraId="2EB74B26" w14:textId="77777777" w:rsidR="00723996" w:rsidRPr="00723996" w:rsidRDefault="00723996" w:rsidP="00B903E3"/>
          <w:p w14:paraId="1BD7594D" w14:textId="77777777" w:rsidR="00A666F7" w:rsidRDefault="000A13D6">
            <w:pPr>
              <w:pStyle w:val="SCCLsocPartyRole"/>
            </w:pPr>
            <w:r>
              <w:t>Respondents</w:t>
            </w:r>
          </w:p>
        </w:tc>
        <w:tc>
          <w:tcPr>
            <w:tcW w:w="381" w:type="pct"/>
          </w:tcPr>
          <w:p w14:paraId="1BD7594E" w14:textId="77777777" w:rsidR="00824412" w:rsidRPr="006E7BAE" w:rsidRDefault="00824412" w:rsidP="00375294"/>
        </w:tc>
        <w:tc>
          <w:tcPr>
            <w:tcW w:w="2350" w:type="pct"/>
          </w:tcPr>
          <w:p w14:paraId="1BD7594F" w14:textId="77777777" w:rsidR="00A666F7" w:rsidRDefault="000A13D6">
            <w:pPr>
              <w:pStyle w:val="SCCLsocPrefix"/>
            </w:pPr>
            <w:r>
              <w:t>ENTRE :</w:t>
            </w:r>
            <w:r>
              <w:br/>
            </w:r>
          </w:p>
          <w:p w14:paraId="1BD75950" w14:textId="77777777" w:rsidR="00A666F7" w:rsidRDefault="000A13D6">
            <w:pPr>
              <w:pStyle w:val="SCCLsocParty"/>
            </w:pPr>
            <w:r>
              <w:t>Fakhra Ahmed, Parvez Ahmed, Zaeem Ahmed et Azeem Ahmed</w:t>
            </w:r>
            <w:r>
              <w:br/>
            </w:r>
          </w:p>
          <w:p w14:paraId="1BD75951" w14:textId="77777777" w:rsidR="00A666F7" w:rsidRDefault="000A13D6">
            <w:pPr>
              <w:pStyle w:val="SCCLsocPartyRole"/>
            </w:pPr>
            <w:r>
              <w:t>Demandeurs</w:t>
            </w:r>
            <w:r>
              <w:br/>
            </w:r>
          </w:p>
          <w:p w14:paraId="1BD75952" w14:textId="77777777" w:rsidR="00A666F7" w:rsidRDefault="000A13D6">
            <w:pPr>
              <w:pStyle w:val="SCCLsocVersus"/>
            </w:pPr>
            <w:r>
              <w:t>- et -</w:t>
            </w:r>
            <w:r>
              <w:br/>
            </w:r>
          </w:p>
          <w:p w14:paraId="1BD75953" w14:textId="6B0E429B" w:rsidR="00A666F7" w:rsidRDefault="000A13D6" w:rsidP="00E1097F">
            <w:pPr>
              <w:pStyle w:val="SCCLsocParty"/>
            </w:pPr>
            <w:r>
              <w:t xml:space="preserve">Keith McCaskill, </w:t>
            </w:r>
            <w:r w:rsidR="00E1097F" w:rsidRPr="00E1097F">
              <w:t xml:space="preserve">chef de police du Service de police de Winnipeg et ledit Service de police de Winnipeg, </w:t>
            </w:r>
            <w:r w:rsidR="008F5D68">
              <w:t>V</w:t>
            </w:r>
            <w:r w:rsidR="00E62616" w:rsidRPr="00E1097F">
              <w:t>ille de Winnipeg</w:t>
            </w:r>
            <w:r w:rsidR="00E62616">
              <w:t xml:space="preserve">, </w:t>
            </w:r>
            <w:r w:rsidR="00E62616" w:rsidRPr="00E1097F">
              <w:t xml:space="preserve"> </w:t>
            </w:r>
            <w:r w:rsidR="00E1097F" w:rsidRPr="00E1097F">
              <w:t>agent D. Mikawoz, agent S. Morier, agent S. Prawdzik, agent J. Rotinsky, agent M. Temple, agent K. Wiens, agent Yunker, sergent Kaler, agent J. Lower, agent W. Johnson, agent B. Zelmer, agent K. Alexander, agent R. Berube, agent K. Chapko, agent M. Cowell, agent T. Guenther, agent R. Haney, agent W. Huggard, agent M. MacDonald</w:t>
            </w:r>
            <w:r w:rsidR="00E62616">
              <w:t xml:space="preserve"> et</w:t>
            </w:r>
            <w:r w:rsidR="00E1097F" w:rsidRPr="00E1097F">
              <w:t xml:space="preserve"> agent S. McDonald</w:t>
            </w:r>
            <w:r w:rsidR="00E1097F">
              <w:t xml:space="preserve"> </w:t>
            </w:r>
            <w:r>
              <w:br/>
            </w:r>
          </w:p>
          <w:p w14:paraId="1BD75954" w14:textId="77777777" w:rsidR="00A666F7" w:rsidRDefault="000A13D6">
            <w:pPr>
              <w:pStyle w:val="SCCLsocPartyRole"/>
            </w:pPr>
            <w:r>
              <w:t>Intimés</w:t>
            </w:r>
          </w:p>
          <w:p w14:paraId="1BD75955" w14:textId="77777777" w:rsidR="00E1097F" w:rsidRPr="00E1097F" w:rsidRDefault="00E1097F" w:rsidP="00E1097F"/>
        </w:tc>
      </w:tr>
      <w:bookmarkEnd w:id="0"/>
      <w:tr w:rsidR="00824412" w:rsidRPr="006E7BAE" w14:paraId="1BD7595A" w14:textId="77777777" w:rsidTr="00C173B0">
        <w:tc>
          <w:tcPr>
            <w:tcW w:w="2269" w:type="pct"/>
            <w:tcMar>
              <w:top w:w="0" w:type="dxa"/>
              <w:bottom w:w="0" w:type="dxa"/>
            </w:tcMar>
          </w:tcPr>
          <w:p w14:paraId="1BD75957" w14:textId="77777777" w:rsidR="00824412" w:rsidRPr="006E7BAE" w:rsidRDefault="00824412" w:rsidP="00375294"/>
        </w:tc>
        <w:tc>
          <w:tcPr>
            <w:tcW w:w="381" w:type="pct"/>
            <w:tcMar>
              <w:top w:w="0" w:type="dxa"/>
              <w:bottom w:w="0" w:type="dxa"/>
            </w:tcMar>
          </w:tcPr>
          <w:p w14:paraId="1BD75958" w14:textId="77777777" w:rsidR="00824412" w:rsidRPr="006E7BAE" w:rsidRDefault="00824412" w:rsidP="00375294"/>
        </w:tc>
        <w:tc>
          <w:tcPr>
            <w:tcW w:w="2350" w:type="pct"/>
            <w:tcMar>
              <w:top w:w="0" w:type="dxa"/>
              <w:bottom w:w="0" w:type="dxa"/>
            </w:tcMar>
          </w:tcPr>
          <w:p w14:paraId="1BD75959" w14:textId="77777777" w:rsidR="00824412" w:rsidRPr="00D83B8C" w:rsidRDefault="00824412" w:rsidP="00B408F8">
            <w:pPr>
              <w:rPr>
                <w:lang w:val="en-US"/>
              </w:rPr>
            </w:pPr>
          </w:p>
        </w:tc>
      </w:tr>
      <w:tr w:rsidR="00824412" w:rsidRPr="00B0173F" w14:paraId="1BD75962" w14:textId="77777777" w:rsidTr="00C173B0">
        <w:tc>
          <w:tcPr>
            <w:tcW w:w="2269" w:type="pct"/>
          </w:tcPr>
          <w:p w14:paraId="1BD7595B" w14:textId="77777777" w:rsidR="00824412" w:rsidRPr="006E7BAE" w:rsidRDefault="00824412" w:rsidP="00C2612E">
            <w:pPr>
              <w:jc w:val="center"/>
            </w:pPr>
            <w:r w:rsidRPr="006E7BAE">
              <w:lastRenderedPageBreak/>
              <w:t>JUDGMENT</w:t>
            </w:r>
          </w:p>
          <w:p w14:paraId="1BD7595C" w14:textId="77777777" w:rsidR="00824412" w:rsidRPr="006E7BAE" w:rsidRDefault="00824412" w:rsidP="00417FB7">
            <w:pPr>
              <w:jc w:val="center"/>
            </w:pPr>
          </w:p>
          <w:p w14:paraId="1BD7595D" w14:textId="77777777" w:rsidR="00824412" w:rsidRPr="006E7BAE" w:rsidRDefault="00824412" w:rsidP="000A13D6">
            <w:pPr>
              <w:jc w:val="both"/>
            </w:pPr>
            <w:r w:rsidRPr="006E7BAE">
              <w:t>The app</w:t>
            </w:r>
            <w:r w:rsidR="00011960" w:rsidRPr="006E7BAE">
              <w:t>lication for leave to appeal from the judgment of the</w:t>
            </w:r>
            <w:bookmarkStart w:id="1" w:name="BM_1_"/>
            <w:bookmarkEnd w:id="1"/>
            <w:r w:rsidRPr="006E7BAE">
              <w:t xml:space="preserve"> </w:t>
            </w:r>
            <w:r>
              <w:t>Court of Appeal of Manitoba</w:t>
            </w:r>
            <w:r w:rsidRPr="006E7BAE">
              <w:t xml:space="preserve">, Number </w:t>
            </w:r>
            <w:r>
              <w:t>AI15-30-08415, 2016 MBCA 51</w:t>
            </w:r>
            <w:r w:rsidRPr="006E7BAE">
              <w:t xml:space="preserve">, dated </w:t>
            </w:r>
            <w:r>
              <w:t>May 17, 2016</w:t>
            </w:r>
            <w:r w:rsidR="00E1097F">
              <w:t>,</w:t>
            </w:r>
            <w:r w:rsidRPr="006E7BAE">
              <w:t xml:space="preserve"> is </w:t>
            </w:r>
            <w:r w:rsidR="000A13D6">
              <w:t>dismissed with costs</w:t>
            </w:r>
            <w:r w:rsidRPr="006E7BAE">
              <w:t>.</w:t>
            </w:r>
          </w:p>
        </w:tc>
        <w:tc>
          <w:tcPr>
            <w:tcW w:w="381" w:type="pct"/>
          </w:tcPr>
          <w:p w14:paraId="1BD7595E" w14:textId="77777777" w:rsidR="00824412" w:rsidRPr="006E7BAE" w:rsidRDefault="00824412" w:rsidP="00417FB7">
            <w:pPr>
              <w:jc w:val="center"/>
            </w:pPr>
          </w:p>
        </w:tc>
        <w:tc>
          <w:tcPr>
            <w:tcW w:w="2350" w:type="pct"/>
          </w:tcPr>
          <w:p w14:paraId="1BD7595F" w14:textId="77777777" w:rsidR="00824412" w:rsidRPr="006E7BAE" w:rsidRDefault="00824412" w:rsidP="00C2612E">
            <w:pPr>
              <w:jc w:val="center"/>
              <w:rPr>
                <w:lang w:val="fr-CA"/>
              </w:rPr>
            </w:pPr>
            <w:r w:rsidRPr="006E7BAE">
              <w:rPr>
                <w:lang w:val="fr-CA"/>
              </w:rPr>
              <w:t>JUGEMENT</w:t>
            </w:r>
          </w:p>
          <w:p w14:paraId="1BD75960" w14:textId="77777777" w:rsidR="00824412" w:rsidRPr="006E7BAE" w:rsidRDefault="00824412" w:rsidP="00417FB7">
            <w:pPr>
              <w:jc w:val="center"/>
              <w:rPr>
                <w:lang w:val="fr-CA"/>
              </w:rPr>
            </w:pPr>
          </w:p>
          <w:p w14:paraId="1BD75961" w14:textId="77777777" w:rsidR="00824412" w:rsidRPr="006E7BAE" w:rsidRDefault="00824412" w:rsidP="000A13D6">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0A13D6">
              <w:rPr>
                <w:lang w:val="fr-CA"/>
              </w:rPr>
              <w:t>Cour d’appel du Manitoba</w:t>
            </w:r>
            <w:r w:rsidRPr="006E7BAE">
              <w:rPr>
                <w:lang w:val="fr-CA"/>
              </w:rPr>
              <w:t xml:space="preserve">, numéro </w:t>
            </w:r>
            <w:r w:rsidRPr="000A13D6">
              <w:rPr>
                <w:lang w:val="fr-CA"/>
              </w:rPr>
              <w:t>AI15-30-08415, 2016 MBCA 51</w:t>
            </w:r>
            <w:r w:rsidRPr="006E7BAE">
              <w:rPr>
                <w:lang w:val="fr-CA"/>
              </w:rPr>
              <w:t xml:space="preserve">, </w:t>
            </w:r>
            <w:r w:rsidR="00011960" w:rsidRPr="006E7BAE">
              <w:rPr>
                <w:lang w:val="fr-CA"/>
              </w:rPr>
              <w:t>daté du</w:t>
            </w:r>
            <w:r w:rsidRPr="006E7BAE">
              <w:rPr>
                <w:lang w:val="fr-CA"/>
              </w:rPr>
              <w:t xml:space="preserve"> </w:t>
            </w:r>
            <w:r w:rsidRPr="000A13D6">
              <w:rPr>
                <w:lang w:val="fr-CA"/>
              </w:rPr>
              <w:t>17 mai 2016</w:t>
            </w:r>
            <w:r w:rsidRPr="006E7BAE">
              <w:rPr>
                <w:lang w:val="fr-CA"/>
              </w:rPr>
              <w:t xml:space="preserve">, est </w:t>
            </w:r>
            <w:r w:rsidR="000A13D6">
              <w:rPr>
                <w:lang w:val="fr-CA"/>
              </w:rPr>
              <w:t xml:space="preserve">rejetée avec </w:t>
            </w:r>
            <w:r w:rsidR="00011960" w:rsidRPr="006E7BAE">
              <w:rPr>
                <w:lang w:val="fr-CA"/>
              </w:rPr>
              <w:t>dépens</w:t>
            </w:r>
            <w:r w:rsidRPr="006E7BAE">
              <w:rPr>
                <w:lang w:val="fr-CA"/>
              </w:rPr>
              <w:t>.</w:t>
            </w:r>
            <w:r w:rsidR="00011960" w:rsidRPr="006E7BAE">
              <w:rPr>
                <w:lang w:val="fr-CA"/>
              </w:rPr>
              <w:t xml:space="preserve"> </w:t>
            </w:r>
          </w:p>
        </w:tc>
      </w:tr>
    </w:tbl>
    <w:p w14:paraId="1BD75963" w14:textId="77777777" w:rsidR="009F436C" w:rsidRPr="00D83B8C" w:rsidRDefault="009F436C" w:rsidP="00382FEC">
      <w:pPr>
        <w:rPr>
          <w:lang w:val="fr-CA"/>
        </w:rPr>
      </w:pPr>
    </w:p>
    <w:p w14:paraId="1BD75964" w14:textId="77777777" w:rsidR="009F436C" w:rsidRPr="00D83B8C" w:rsidRDefault="009F436C" w:rsidP="00417FB7">
      <w:pPr>
        <w:jc w:val="center"/>
        <w:rPr>
          <w:lang w:val="fr-CA"/>
        </w:rPr>
      </w:pPr>
    </w:p>
    <w:p w14:paraId="1BD75965" w14:textId="77777777" w:rsidR="009F436C" w:rsidRPr="00D83B8C" w:rsidRDefault="009F436C" w:rsidP="00417FB7">
      <w:pPr>
        <w:jc w:val="center"/>
        <w:rPr>
          <w:lang w:val="fr-CA"/>
        </w:rPr>
      </w:pPr>
    </w:p>
    <w:p w14:paraId="1BD75966" w14:textId="77777777" w:rsidR="009F436C" w:rsidRPr="00A252FA" w:rsidRDefault="003A37CF" w:rsidP="00417FB7">
      <w:pPr>
        <w:jc w:val="center"/>
        <w:rPr>
          <w:lang w:val="fr-CA"/>
        </w:rPr>
      </w:pPr>
      <w:r w:rsidRPr="00A252FA">
        <w:rPr>
          <w:lang w:val="fr-CA"/>
        </w:rPr>
        <w:t>J.S.C.C.</w:t>
      </w:r>
    </w:p>
    <w:p w14:paraId="1BD75967" w14:textId="77777777" w:rsidR="003A37CF" w:rsidRPr="00D83B8C" w:rsidRDefault="003A37CF" w:rsidP="000A13D6">
      <w:pPr>
        <w:jc w:val="center"/>
        <w:rPr>
          <w:lang w:val="fr-CA"/>
        </w:rPr>
      </w:pPr>
      <w:r w:rsidRPr="00A252FA">
        <w:rPr>
          <w:lang w:val="fr-CA"/>
        </w:rPr>
        <w:t>J.C.S.C.</w:t>
      </w:r>
    </w:p>
    <w:sectPr w:rsidR="003A37CF" w:rsidRPr="00D83B8C" w:rsidSect="00054D01">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7596A" w14:textId="77777777" w:rsidR="00B328CD" w:rsidRDefault="00B328CD">
      <w:r>
        <w:separator/>
      </w:r>
    </w:p>
  </w:endnote>
  <w:endnote w:type="continuationSeparator" w:id="0">
    <w:p w14:paraId="1BD7596B"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75968" w14:textId="77777777" w:rsidR="00B328CD" w:rsidRDefault="00B328CD">
      <w:r>
        <w:separator/>
      </w:r>
    </w:p>
  </w:footnote>
  <w:footnote w:type="continuationSeparator" w:id="0">
    <w:p w14:paraId="1BD75969"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7596C"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951BC7">
      <w:rPr>
        <w:noProof/>
        <w:szCs w:val="24"/>
      </w:rPr>
      <w:t>2</w:t>
    </w:r>
    <w:r w:rsidR="00EF707C" w:rsidRPr="00417FB7">
      <w:rPr>
        <w:szCs w:val="24"/>
      </w:rPr>
      <w:fldChar w:fldCharType="end"/>
    </w:r>
    <w:r>
      <w:rPr>
        <w:szCs w:val="24"/>
      </w:rPr>
      <w:t xml:space="preserve"> -</w:t>
    </w:r>
  </w:p>
  <w:p w14:paraId="1BD7596D" w14:textId="77777777" w:rsidR="008F53F3" w:rsidRDefault="008F53F3" w:rsidP="008F53F3">
    <w:pPr>
      <w:rPr>
        <w:szCs w:val="24"/>
      </w:rPr>
    </w:pPr>
  </w:p>
  <w:p w14:paraId="1BD7596E" w14:textId="77777777" w:rsidR="008F53F3" w:rsidRDefault="008F53F3" w:rsidP="008F53F3">
    <w:pPr>
      <w:rPr>
        <w:szCs w:val="24"/>
      </w:rPr>
    </w:pPr>
  </w:p>
  <w:p w14:paraId="1BD7596F" w14:textId="77777777" w:rsidR="008F53F3" w:rsidRDefault="008F53F3" w:rsidP="008F53F3">
    <w:pPr>
      <w:tabs>
        <w:tab w:val="right" w:pos="9360"/>
      </w:tabs>
      <w:jc w:val="right"/>
      <w:rPr>
        <w:szCs w:val="24"/>
      </w:rPr>
    </w:pPr>
    <w:r>
      <w:rPr>
        <w:szCs w:val="24"/>
      </w:rPr>
      <w:t xml:space="preserve">No. </w:t>
    </w:r>
    <w:r>
      <w:t>37187</w:t>
    </w:r>
    <w:r>
      <w:rPr>
        <w:szCs w:val="24"/>
      </w:rPr>
      <w:t>     </w:t>
    </w:r>
  </w:p>
  <w:p w14:paraId="1BD75970"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A13D6"/>
    <w:rsid w:val="000B4AA7"/>
    <w:rsid w:val="000B76FF"/>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5345D"/>
    <w:rsid w:val="00563E2C"/>
    <w:rsid w:val="00587869"/>
    <w:rsid w:val="00612913"/>
    <w:rsid w:val="00614908"/>
    <w:rsid w:val="00650109"/>
    <w:rsid w:val="006E7BAE"/>
    <w:rsid w:val="00701109"/>
    <w:rsid w:val="00723996"/>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8F5D68"/>
    <w:rsid w:val="009305BF"/>
    <w:rsid w:val="00951BC7"/>
    <w:rsid w:val="00951EF6"/>
    <w:rsid w:val="0096638C"/>
    <w:rsid w:val="00971A08"/>
    <w:rsid w:val="009B161D"/>
    <w:rsid w:val="009D45DF"/>
    <w:rsid w:val="009E0F71"/>
    <w:rsid w:val="009E7A46"/>
    <w:rsid w:val="009F26C4"/>
    <w:rsid w:val="009F436C"/>
    <w:rsid w:val="00A03153"/>
    <w:rsid w:val="00A103E3"/>
    <w:rsid w:val="00A252FA"/>
    <w:rsid w:val="00A666F7"/>
    <w:rsid w:val="00AB4A38"/>
    <w:rsid w:val="00AB5E22"/>
    <w:rsid w:val="00AE2077"/>
    <w:rsid w:val="00B0173F"/>
    <w:rsid w:val="00B158E3"/>
    <w:rsid w:val="00B328CD"/>
    <w:rsid w:val="00B408F8"/>
    <w:rsid w:val="00B5078E"/>
    <w:rsid w:val="00B60EDC"/>
    <w:rsid w:val="00B903E3"/>
    <w:rsid w:val="00BC39BE"/>
    <w:rsid w:val="00BD4E4C"/>
    <w:rsid w:val="00BF7644"/>
    <w:rsid w:val="00C1285B"/>
    <w:rsid w:val="00C173B0"/>
    <w:rsid w:val="00C17F71"/>
    <w:rsid w:val="00C2612E"/>
    <w:rsid w:val="00CE249F"/>
    <w:rsid w:val="00CF17D0"/>
    <w:rsid w:val="00D42339"/>
    <w:rsid w:val="00D61AC2"/>
    <w:rsid w:val="00D83B8C"/>
    <w:rsid w:val="00DA4281"/>
    <w:rsid w:val="00DB1ADC"/>
    <w:rsid w:val="00E1097F"/>
    <w:rsid w:val="00E12A51"/>
    <w:rsid w:val="00E62616"/>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BD7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CommentReference">
    <w:name w:val="annotation reference"/>
    <w:basedOn w:val="DefaultParagraphFont"/>
    <w:uiPriority w:val="99"/>
    <w:semiHidden/>
    <w:unhideWhenUsed/>
    <w:rsid w:val="00B903E3"/>
    <w:rPr>
      <w:sz w:val="16"/>
      <w:szCs w:val="16"/>
    </w:rPr>
  </w:style>
  <w:style w:type="paragraph" w:styleId="CommentText">
    <w:name w:val="annotation text"/>
    <w:basedOn w:val="Normal"/>
    <w:link w:val="CommentTextChar"/>
    <w:uiPriority w:val="99"/>
    <w:semiHidden/>
    <w:unhideWhenUsed/>
    <w:rsid w:val="00B903E3"/>
    <w:rPr>
      <w:sz w:val="20"/>
      <w:szCs w:val="20"/>
    </w:rPr>
  </w:style>
  <w:style w:type="character" w:customStyle="1" w:styleId="CommentTextChar">
    <w:name w:val="Comment Text Char"/>
    <w:basedOn w:val="DefaultParagraphFont"/>
    <w:link w:val="CommentText"/>
    <w:uiPriority w:val="99"/>
    <w:semiHidden/>
    <w:rsid w:val="00B903E3"/>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903E3"/>
    <w:rPr>
      <w:b/>
      <w:bCs/>
    </w:rPr>
  </w:style>
  <w:style w:type="character" w:customStyle="1" w:styleId="CommentSubjectChar">
    <w:name w:val="Comment Subject Char"/>
    <w:basedOn w:val="CommentTextChar"/>
    <w:link w:val="CommentSubject"/>
    <w:uiPriority w:val="99"/>
    <w:semiHidden/>
    <w:rsid w:val="00B903E3"/>
    <w:rPr>
      <w:rFonts w:ascii="Times New Roman" w:eastAsiaTheme="minorHAnsi" w:hAnsi="Times New Roman"/>
      <w:b/>
      <w:bCs/>
      <w:sz w:val="20"/>
      <w:szCs w:val="20"/>
      <w:lang w:eastAsia="en-US"/>
    </w:rPr>
  </w:style>
  <w:style w:type="character" w:styleId="Hyperlink">
    <w:name w:val="Hyperlink"/>
    <w:basedOn w:val="DefaultParagraphFont"/>
    <w:uiPriority w:val="99"/>
    <w:unhideWhenUsed/>
    <w:rsid w:val="00E62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5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11511</Case>
    <DocumentType xmlns="40ae4924-d04e-473c-aafa-3657aad971d6">36</DocumentType>
    <DecisionProcessType xmlns="40ae4924-d04e-473c-aafa-3657aad971d6" xsi:nil="true"/>
    <FolderCode xmlns="40ae4924-d04e-473c-aafa-3657aad971d6">01-07</FolderCode>
    <DocumentLanguage xmlns="40ae4924-d04e-473c-aafa-3657aad971d6">
      <Value>1</Value>
      <Value>2</Value>
    </DocumentLanguage>
    <DocumentDate xmlns="40ae4924-d04e-473c-aafa-3657aad971d6">2017-01-12T05:00:00+00:00</DocumentDate>
    <SecurityClassification xmlns="40ae4924-d04e-473c-aafa-3657aad971d6">2</SecurityClassification>
    <CaseSensitivity xmlns="40ae4924-d04e-473c-aafa-3657aad971d6">
      <Value>1</Value>
    </CaseSensitivity>
    <AuthorContributor xmlns="40ae4924-d04e-473c-aafa-3657aad971d6">Moldaver, Côté, Rowe</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SccRules xmlns="40ae4924-d04e-473c-aafa-3657aad971d6" xsi:nil="true"/>
    <SccAct xmlns="40ae4924-d04e-473c-aafa-3657aad971d6" xsi:nil="true"/>
    <OtherLawsAndIssues xmlns="40ae4924-d04e-473c-aafa-3657aad971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e849c8d86ec4c837d10fb31a4ba7dff7">
  <xsd:schema xmlns:xsd="http://www.w3.org/2001/XMLSchema" xmlns:xs="http://www.w3.org/2001/XMLSchema" xmlns:p="http://schemas.microsoft.com/office/2006/metadata/properties" xmlns:ns2="40ae4924-d04e-473c-aafa-3657aad971d6" targetNamespace="http://schemas.microsoft.com/office/2006/metadata/properties" ma:root="true" ma:fieldsID="34aa35a4127af56665aab64b821206ca"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ce."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ce."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ce."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B2E5C-5483-4A47-82C3-61C9982960B2}">
  <ds:schemaRefs>
    <ds:schemaRef ds:uri="http://schemas.microsoft.com/sharepoint/v3/contenttype/forms"/>
  </ds:schemaRefs>
</ds:datastoreItem>
</file>

<file path=customXml/itemProps2.xml><?xml version="1.0" encoding="utf-8"?>
<ds:datastoreItem xmlns:ds="http://schemas.openxmlformats.org/officeDocument/2006/customXml" ds:itemID="{C2BAE677-F8C3-469A-BE84-F737C7FF511F}">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9AD00A43-989A-469D-B2EB-D3FF5D3FE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2017-01-11T19:39:00Z</dcterms:created>
  <dcterms:modified xsi:type="dcterms:W3CDTF">2017-01-11T19:39:00Z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