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4AA2" w14:textId="77777777" w:rsidR="009F436C" w:rsidRDefault="009F436C" w:rsidP="00382FEC"/>
    <w:p w14:paraId="6A1F4AA3" w14:textId="77777777" w:rsidR="002D2D44" w:rsidRPr="006E7BAE" w:rsidRDefault="002D2D44" w:rsidP="00382FEC"/>
    <w:p w14:paraId="6A1F4AA4" w14:textId="77777777" w:rsidR="009F436C" w:rsidRPr="006E7BAE" w:rsidRDefault="009F436C" w:rsidP="00382FEC"/>
    <w:p w14:paraId="6A1F4AA5" w14:textId="77777777" w:rsidR="0016666F" w:rsidRPr="006E7BAE" w:rsidRDefault="0016666F" w:rsidP="00382FEC"/>
    <w:p w14:paraId="6A1F4AA6" w14:textId="77777777" w:rsidR="0016666F" w:rsidRDefault="0016666F" w:rsidP="00382FEC"/>
    <w:p w14:paraId="6A1F4AA7" w14:textId="77777777" w:rsidR="00D83B8C" w:rsidRDefault="00D83B8C" w:rsidP="00382FEC"/>
    <w:p w14:paraId="6A1F4AA8" w14:textId="77777777" w:rsidR="008763A3" w:rsidRDefault="008763A3" w:rsidP="00382FEC"/>
    <w:p w14:paraId="6A1F4AA9" w14:textId="77777777" w:rsidR="00D83B8C" w:rsidRDefault="00D83B8C" w:rsidP="00382FEC"/>
    <w:p w14:paraId="6A1F4AAB" w14:textId="77777777" w:rsidR="00D83B8C" w:rsidRDefault="00D83B8C" w:rsidP="00382FEC"/>
    <w:p w14:paraId="6A1F4AAC" w14:textId="77777777" w:rsidR="00D83B8C" w:rsidRDefault="00D83B8C" w:rsidP="00382FEC"/>
    <w:p w14:paraId="1637E49A" w14:textId="77777777" w:rsidR="00F7012D" w:rsidRPr="006E7BAE" w:rsidRDefault="00F7012D" w:rsidP="00382FEC"/>
    <w:p w14:paraId="6A1F4AAD" w14:textId="77777777" w:rsidR="009F436C" w:rsidRPr="006E7BAE" w:rsidRDefault="009F436C" w:rsidP="00382FEC"/>
    <w:p w14:paraId="6A1F4AA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37360</w:t>
      </w:r>
      <w:r w:rsidR="0016666F" w:rsidRPr="006E7BAE">
        <w:t>     </w:t>
      </w:r>
    </w:p>
    <w:p w14:paraId="6A1F4AAF" w14:textId="77777777" w:rsidR="009F436C" w:rsidRPr="006E7BAE" w:rsidRDefault="009F436C" w:rsidP="00382FEC"/>
    <w:p w14:paraId="6A1F4AB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6A1F4AB4" w14:textId="77777777" w:rsidTr="00B125BD">
        <w:tc>
          <w:tcPr>
            <w:tcW w:w="2308" w:type="pct"/>
          </w:tcPr>
          <w:p w14:paraId="6A1F4AB1" w14:textId="77777777" w:rsidR="00417FB7" w:rsidRPr="006E7BAE" w:rsidRDefault="00B80221" w:rsidP="00B80221">
            <w:r>
              <w:t>March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42" w:type="pct"/>
          </w:tcPr>
          <w:p w14:paraId="6A1F4AB2" w14:textId="77777777" w:rsidR="00417FB7" w:rsidRPr="006E7BAE" w:rsidRDefault="00417FB7" w:rsidP="00382FEC"/>
        </w:tc>
        <w:tc>
          <w:tcPr>
            <w:tcW w:w="2350" w:type="pct"/>
          </w:tcPr>
          <w:p w14:paraId="6A1F4AB3" w14:textId="77777777" w:rsidR="00417FB7" w:rsidRPr="00D83B8C" w:rsidRDefault="00B328CD" w:rsidP="00B80221">
            <w:pPr>
              <w:rPr>
                <w:lang w:val="en-US"/>
              </w:rPr>
            </w:pPr>
            <w:r>
              <w:t xml:space="preserve">Le </w:t>
            </w:r>
            <w:r w:rsidR="00B80221">
              <w:t>9</w:t>
            </w:r>
            <w:r>
              <w:t xml:space="preserve"> </w:t>
            </w:r>
            <w:r w:rsidR="00B80221">
              <w:t>mars</w:t>
            </w:r>
            <w:r>
              <w:t xml:space="preserve"> 2017</w:t>
            </w:r>
          </w:p>
        </w:tc>
      </w:tr>
      <w:tr w:rsidR="00E12A51" w:rsidRPr="006E7BAE" w14:paraId="6A1F4AB8" w14:textId="77777777" w:rsidTr="00B125BD">
        <w:tc>
          <w:tcPr>
            <w:tcW w:w="2308" w:type="pct"/>
            <w:tcMar>
              <w:top w:w="0" w:type="dxa"/>
              <w:bottom w:w="0" w:type="dxa"/>
            </w:tcMar>
          </w:tcPr>
          <w:p w14:paraId="6A1F4AB5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A1F4AB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1F4A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15D1" w14:paraId="6A1F4ABC" w14:textId="77777777" w:rsidTr="00B125BD">
        <w:tc>
          <w:tcPr>
            <w:tcW w:w="2308" w:type="pct"/>
          </w:tcPr>
          <w:p w14:paraId="5EAEC7FC" w14:textId="77777777" w:rsidR="00CE1475" w:rsidRDefault="00CE1475" w:rsidP="00CE147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  <w:p w14:paraId="6A1F4AB9" w14:textId="47F35FCB" w:rsidR="00417FB7" w:rsidRPr="006E7BAE" w:rsidRDefault="00417FB7" w:rsidP="008262A3"/>
        </w:tc>
        <w:tc>
          <w:tcPr>
            <w:tcW w:w="342" w:type="pct"/>
          </w:tcPr>
          <w:p w14:paraId="6A1F4ABA" w14:textId="77777777" w:rsidR="00417FB7" w:rsidRPr="006E7BAE" w:rsidRDefault="00417FB7" w:rsidP="00382FEC"/>
        </w:tc>
        <w:tc>
          <w:tcPr>
            <w:tcW w:w="2350" w:type="pct"/>
          </w:tcPr>
          <w:p w14:paraId="6A1F4ABB" w14:textId="06DA72F3" w:rsidR="00417FB7" w:rsidRPr="006E7BAE" w:rsidRDefault="00CE1475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026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015D1" w14:paraId="6A1F4AC0" w14:textId="77777777" w:rsidTr="00B125BD">
        <w:tc>
          <w:tcPr>
            <w:tcW w:w="2308" w:type="pct"/>
            <w:tcMar>
              <w:top w:w="0" w:type="dxa"/>
              <w:bottom w:w="0" w:type="dxa"/>
            </w:tcMar>
          </w:tcPr>
          <w:p w14:paraId="6A1F4ABD" w14:textId="77777777" w:rsidR="00C2612E" w:rsidRPr="00D203A6" w:rsidRDefault="00C2612E" w:rsidP="008262A3">
            <w:pPr>
              <w:rPr>
                <w:lang w:val="fr-FR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A1F4ABE" w14:textId="77777777" w:rsidR="00C2612E" w:rsidRPr="00D203A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1F4AB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E1475" w14:paraId="6A1F4ACE" w14:textId="77777777" w:rsidTr="00B125BD">
        <w:tc>
          <w:tcPr>
            <w:tcW w:w="2308" w:type="pct"/>
          </w:tcPr>
          <w:p w14:paraId="6A1F4AC1" w14:textId="77777777" w:rsidR="00ED31DA" w:rsidRDefault="00543CAA">
            <w:pPr>
              <w:pStyle w:val="SCCLsocPrefix"/>
            </w:pPr>
            <w:r>
              <w:t>BETWEEN:</w:t>
            </w:r>
            <w:r>
              <w:br/>
            </w:r>
          </w:p>
          <w:p w14:paraId="6A1F4AC2" w14:textId="77777777" w:rsidR="00ED31DA" w:rsidRDefault="00543CAA">
            <w:pPr>
              <w:pStyle w:val="SCCLsocParty"/>
            </w:pPr>
            <w:r>
              <w:t xml:space="preserve">Canadian Broadcasting </w:t>
            </w:r>
            <w:bookmarkStart w:id="0" w:name="_GoBack"/>
            <w:r>
              <w:t>Corporation</w:t>
            </w:r>
            <w:bookmarkEnd w:id="0"/>
            <w:r>
              <w:br/>
            </w:r>
          </w:p>
          <w:p w14:paraId="6A1F4AC3" w14:textId="77777777" w:rsidR="00ED31DA" w:rsidRDefault="00543CAA">
            <w:pPr>
              <w:pStyle w:val="SCCLsocPartyRole"/>
            </w:pPr>
            <w:r>
              <w:t>Applicant</w:t>
            </w:r>
            <w:r>
              <w:br/>
            </w:r>
          </w:p>
          <w:p w14:paraId="6A1F4AC4" w14:textId="77777777" w:rsidR="00ED31DA" w:rsidRDefault="00543CAA">
            <w:pPr>
              <w:pStyle w:val="SCCLsocVersus"/>
            </w:pPr>
            <w:r>
              <w:t>- and -</w:t>
            </w:r>
            <w:r>
              <w:br/>
            </w:r>
          </w:p>
          <w:p w14:paraId="6A1F4AC5" w14:textId="77777777" w:rsidR="00ED31DA" w:rsidRDefault="00543CAA">
            <w:pPr>
              <w:pStyle w:val="SCCLsocParty"/>
            </w:pPr>
            <w:r>
              <w:t>Her Majesty the Queen</w:t>
            </w:r>
            <w:r>
              <w:br/>
            </w:r>
          </w:p>
          <w:p w14:paraId="6A1F4AC6" w14:textId="77777777" w:rsidR="00ED31DA" w:rsidRDefault="00543CAA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6A1F4AC7" w14:textId="77777777" w:rsidR="00824412" w:rsidRPr="006E7BAE" w:rsidRDefault="00824412" w:rsidP="00375294"/>
        </w:tc>
        <w:tc>
          <w:tcPr>
            <w:tcW w:w="2350" w:type="pct"/>
          </w:tcPr>
          <w:p w14:paraId="6A1F4AC8" w14:textId="77777777" w:rsidR="00ED31DA" w:rsidRPr="00D203A6" w:rsidRDefault="00543CAA">
            <w:pPr>
              <w:pStyle w:val="SCCLsocPrefix"/>
              <w:rPr>
                <w:lang w:val="fr-FR"/>
              </w:rPr>
            </w:pPr>
            <w:r w:rsidRPr="00D203A6">
              <w:rPr>
                <w:lang w:val="fr-FR"/>
              </w:rPr>
              <w:t>ENTRE :</w:t>
            </w:r>
            <w:r w:rsidRPr="00D203A6">
              <w:rPr>
                <w:lang w:val="fr-FR"/>
              </w:rPr>
              <w:br/>
            </w:r>
          </w:p>
          <w:p w14:paraId="6A1F4AC9" w14:textId="5BAD985A" w:rsidR="00ED31DA" w:rsidRPr="00D203A6" w:rsidRDefault="001A6C17">
            <w:pPr>
              <w:pStyle w:val="SCCLsocParty"/>
              <w:rPr>
                <w:lang w:val="fr-FR"/>
              </w:rPr>
            </w:pPr>
            <w:r w:rsidRPr="00E61F01">
              <w:rPr>
                <w:lang w:val="fr-CA"/>
              </w:rPr>
              <w:t>Société</w:t>
            </w:r>
            <w:r w:rsidRPr="00D203A6">
              <w:rPr>
                <w:lang w:val="fr-FR"/>
              </w:rPr>
              <w:t xml:space="preserve"> </w:t>
            </w:r>
            <w:r w:rsidR="00543CAA" w:rsidRPr="00D203A6">
              <w:rPr>
                <w:lang w:val="fr-FR"/>
              </w:rPr>
              <w:t>Radio-Canada</w:t>
            </w:r>
            <w:r w:rsidR="00543CAA" w:rsidRPr="00D203A6">
              <w:rPr>
                <w:lang w:val="fr-FR"/>
              </w:rPr>
              <w:br/>
            </w:r>
          </w:p>
          <w:p w14:paraId="6A1F4ACA" w14:textId="2D4F1BBD" w:rsidR="00ED31DA" w:rsidRPr="00D203A6" w:rsidRDefault="00CE1475">
            <w:pPr>
              <w:pStyle w:val="SCCLsocPartyRole"/>
              <w:rPr>
                <w:lang w:val="fr-FR"/>
              </w:rPr>
            </w:pPr>
            <w:r w:rsidRPr="00D203A6">
              <w:rPr>
                <w:lang w:val="fr-FR"/>
              </w:rPr>
              <w:t>Demand</w:t>
            </w:r>
            <w:r>
              <w:rPr>
                <w:lang w:val="fr-FR"/>
              </w:rPr>
              <w:t>eresse</w:t>
            </w:r>
            <w:r w:rsidR="00543CAA" w:rsidRPr="00D203A6">
              <w:rPr>
                <w:lang w:val="fr-FR"/>
              </w:rPr>
              <w:br/>
            </w:r>
          </w:p>
          <w:p w14:paraId="6A1F4ACB" w14:textId="77777777" w:rsidR="00ED31DA" w:rsidRPr="00D203A6" w:rsidRDefault="00543CAA">
            <w:pPr>
              <w:pStyle w:val="SCCLsocVersus"/>
              <w:rPr>
                <w:lang w:val="fr-FR"/>
              </w:rPr>
            </w:pPr>
            <w:r w:rsidRPr="00D203A6">
              <w:rPr>
                <w:lang w:val="fr-FR"/>
              </w:rPr>
              <w:t>- et -</w:t>
            </w:r>
            <w:r w:rsidRPr="00D203A6">
              <w:rPr>
                <w:lang w:val="fr-FR"/>
              </w:rPr>
              <w:br/>
            </w:r>
          </w:p>
          <w:p w14:paraId="6A1F4ACC" w14:textId="77777777" w:rsidR="00ED31DA" w:rsidRPr="00D203A6" w:rsidRDefault="00543CAA">
            <w:pPr>
              <w:pStyle w:val="SCCLsocParty"/>
              <w:rPr>
                <w:lang w:val="fr-FR"/>
              </w:rPr>
            </w:pPr>
            <w:r w:rsidRPr="00D203A6">
              <w:rPr>
                <w:lang w:val="fr-FR"/>
              </w:rPr>
              <w:t>Sa Majesté la Reine</w:t>
            </w:r>
            <w:r w:rsidRPr="00D203A6">
              <w:rPr>
                <w:lang w:val="fr-FR"/>
              </w:rPr>
              <w:br/>
            </w:r>
          </w:p>
          <w:p w14:paraId="6A1F4ACD" w14:textId="77777777" w:rsidR="00ED31DA" w:rsidRPr="00E81107" w:rsidRDefault="00543CAA" w:rsidP="00B80221">
            <w:pPr>
              <w:pStyle w:val="SCCLsocPartyRole"/>
              <w:rPr>
                <w:lang w:val="fr-CA"/>
              </w:rPr>
            </w:pPr>
            <w:r w:rsidRPr="00E81107">
              <w:rPr>
                <w:lang w:val="fr-CA"/>
              </w:rPr>
              <w:t>Intimée</w:t>
            </w:r>
          </w:p>
        </w:tc>
      </w:tr>
      <w:tr w:rsidR="00824412" w:rsidRPr="00CE1475" w14:paraId="6A1F4AD2" w14:textId="77777777" w:rsidTr="00B125BD">
        <w:tc>
          <w:tcPr>
            <w:tcW w:w="2308" w:type="pct"/>
            <w:tcMar>
              <w:top w:w="0" w:type="dxa"/>
              <w:bottom w:w="0" w:type="dxa"/>
            </w:tcMar>
          </w:tcPr>
          <w:p w14:paraId="6A1F4ACF" w14:textId="77777777" w:rsidR="00824412" w:rsidRPr="00E81107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A1F4AD0" w14:textId="77777777" w:rsidR="00824412" w:rsidRPr="00E8110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1F4AD1" w14:textId="77777777" w:rsidR="00824412" w:rsidRPr="00E81107" w:rsidRDefault="00824412" w:rsidP="00B408F8">
            <w:pPr>
              <w:rPr>
                <w:lang w:val="fr-CA"/>
              </w:rPr>
            </w:pPr>
          </w:p>
        </w:tc>
      </w:tr>
      <w:tr w:rsidR="00824412" w:rsidRPr="006015D1" w14:paraId="6A1F4ADB" w14:textId="77777777" w:rsidTr="00B125BD">
        <w:tc>
          <w:tcPr>
            <w:tcW w:w="2308" w:type="pct"/>
          </w:tcPr>
          <w:p w14:paraId="6A1F4AD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1F4AD4" w14:textId="77777777" w:rsidR="00824412" w:rsidRPr="006E7BAE" w:rsidRDefault="00824412" w:rsidP="00417FB7">
            <w:pPr>
              <w:jc w:val="center"/>
            </w:pPr>
          </w:p>
          <w:p w14:paraId="6A1F4AD6" w14:textId="5FA1B74F" w:rsidR="00824412" w:rsidRPr="006E7BAE" w:rsidRDefault="005407A6" w:rsidP="005407A6">
            <w:pPr>
              <w:jc w:val="both"/>
            </w:pPr>
            <w:r>
              <w:t xml:space="preserve">The motion for an extension of time to serve and file the </w:t>
            </w:r>
            <w:r w:rsidR="001A6C17">
              <w:t xml:space="preserve">notice of </w:t>
            </w:r>
            <w:r>
              <w:t>appeal</w:t>
            </w:r>
            <w:r w:rsidR="008A7366">
              <w:t xml:space="preserve"> as of right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 xml:space="preserve">1603-0118-AC, 2016 ABCA </w:t>
            </w:r>
            <w:r w:rsidR="00E61F01">
              <w:t>326</w:t>
            </w:r>
            <w:r w:rsidR="00824412" w:rsidRPr="006E7BAE">
              <w:t xml:space="preserve">, dated </w:t>
            </w:r>
            <w:r w:rsidR="0095507A">
              <w:t>October 21, 2016</w:t>
            </w:r>
            <w:r>
              <w:t>,</w:t>
            </w:r>
            <w:r w:rsidR="00824412" w:rsidRPr="006E7BAE">
              <w:t xml:space="preserve"> is </w:t>
            </w:r>
            <w:r>
              <w:t>granted.</w:t>
            </w:r>
          </w:p>
        </w:tc>
        <w:tc>
          <w:tcPr>
            <w:tcW w:w="342" w:type="pct"/>
          </w:tcPr>
          <w:p w14:paraId="6A1F4A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1F4A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1F4A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1F4ADA" w14:textId="11300415" w:rsidR="00824412" w:rsidRPr="006E7BAE" w:rsidRDefault="001E6724" w:rsidP="001A6C17">
            <w:pPr>
              <w:jc w:val="both"/>
              <w:rPr>
                <w:lang w:val="fr-CA"/>
              </w:rPr>
            </w:pPr>
            <w:r w:rsidRPr="001E6724">
              <w:rPr>
                <w:lang w:val="fr-FR"/>
              </w:rPr>
              <w:t xml:space="preserve">La requête en prorogation du délai de signification et de dépôt de </w:t>
            </w:r>
            <w:r w:rsidR="001A6C17">
              <w:rPr>
                <w:lang w:val="fr-FR"/>
              </w:rPr>
              <w:t xml:space="preserve">l’avis </w:t>
            </w:r>
            <w:r w:rsidRPr="001E6724">
              <w:rPr>
                <w:lang w:val="fr-FR"/>
              </w:rPr>
              <w:t>d’appel</w:t>
            </w:r>
            <w:r w:rsidR="008A7366">
              <w:rPr>
                <w:lang w:val="fr-FR"/>
              </w:rPr>
              <w:t xml:space="preserve"> </w:t>
            </w:r>
            <w:r w:rsidR="008A7366" w:rsidRPr="008A7366">
              <w:rPr>
                <w:lang w:val="fr-FR"/>
              </w:rPr>
              <w:t>de plein droit</w:t>
            </w:r>
            <w:r w:rsidRPr="001E6724">
              <w:rPr>
                <w:lang w:val="fr-FR"/>
              </w:rPr>
              <w:t xml:space="preserve"> est</w:t>
            </w:r>
            <w:r>
              <w:rPr>
                <w:lang w:val="fr-CA"/>
              </w:rPr>
              <w:t xml:space="preserve"> </w:t>
            </w:r>
            <w:r w:rsidR="000A34F9">
              <w:rPr>
                <w:lang w:val="fr-CA"/>
              </w:rPr>
              <w:t xml:space="preserve">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03A6">
              <w:rPr>
                <w:lang w:val="fr-FR"/>
              </w:rPr>
              <w:t>Cour d</w:t>
            </w:r>
            <w:r w:rsidR="00E81107">
              <w:rPr>
                <w:lang w:val="fr-FR"/>
              </w:rPr>
              <w:t>’</w:t>
            </w:r>
            <w:r w:rsidR="00824412" w:rsidRPr="00D203A6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203A6">
              <w:rPr>
                <w:lang w:val="fr-FR"/>
              </w:rPr>
              <w:t xml:space="preserve">1603-0118-AC, 2016 ABCA </w:t>
            </w:r>
            <w:r w:rsidR="0095507A">
              <w:rPr>
                <w:lang w:val="fr-FR"/>
              </w:rPr>
              <w:t>326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03A6">
              <w:rPr>
                <w:lang w:val="fr-FR"/>
              </w:rPr>
              <w:t>2</w:t>
            </w:r>
            <w:r w:rsidR="0095507A">
              <w:rPr>
                <w:lang w:val="fr-FR"/>
              </w:rPr>
              <w:t>1</w:t>
            </w:r>
            <w:r w:rsidR="00824412" w:rsidRPr="00D203A6">
              <w:rPr>
                <w:lang w:val="fr-FR"/>
              </w:rPr>
              <w:t> </w:t>
            </w:r>
            <w:r w:rsidR="0095507A">
              <w:rPr>
                <w:lang w:val="fr-FR"/>
              </w:rPr>
              <w:t>octobre</w:t>
            </w:r>
            <w:r w:rsidR="00824412" w:rsidRPr="00D203A6">
              <w:rPr>
                <w:lang w:val="fr-FR"/>
              </w:rPr>
              <w:t> 2016</w:t>
            </w:r>
            <w:r w:rsidR="00824412" w:rsidRPr="006E7BAE">
              <w:rPr>
                <w:lang w:val="fr-CA"/>
              </w:rPr>
              <w:t xml:space="preserve">, est </w:t>
            </w:r>
            <w:r w:rsidR="000A34F9">
              <w:rPr>
                <w:lang w:val="fr-CA"/>
              </w:rPr>
              <w:t>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3CD157" w14:textId="77777777" w:rsidR="00F7012D" w:rsidRDefault="00F7012D" w:rsidP="00417FB7">
      <w:pPr>
        <w:jc w:val="center"/>
        <w:rPr>
          <w:lang w:val="fr-CA"/>
        </w:rPr>
      </w:pPr>
    </w:p>
    <w:p w14:paraId="7A195425" w14:textId="77777777" w:rsidR="008A7366" w:rsidRDefault="008A7366" w:rsidP="00417FB7">
      <w:pPr>
        <w:jc w:val="center"/>
        <w:rPr>
          <w:lang w:val="fr-CA"/>
        </w:rPr>
      </w:pPr>
    </w:p>
    <w:p w14:paraId="6A1F4AD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1F4AE1" w14:textId="7949B44B" w:rsidR="008F53F3" w:rsidRPr="00A252FA" w:rsidRDefault="003A37CF" w:rsidP="00F7012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7012D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F4AE4" w14:textId="77777777" w:rsidR="00B328CD" w:rsidRDefault="00B328CD">
      <w:r>
        <w:separator/>
      </w:r>
    </w:p>
  </w:endnote>
  <w:endnote w:type="continuationSeparator" w:id="0">
    <w:p w14:paraId="6A1F4AE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4AE2" w14:textId="77777777" w:rsidR="00B328CD" w:rsidRDefault="00B328CD">
      <w:r>
        <w:separator/>
      </w:r>
    </w:p>
  </w:footnote>
  <w:footnote w:type="continuationSeparator" w:id="0">
    <w:p w14:paraId="6A1F4AE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4A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01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1F4AE7" w14:textId="77777777" w:rsidR="008F53F3" w:rsidRDefault="008F53F3" w:rsidP="008F53F3">
    <w:pPr>
      <w:rPr>
        <w:szCs w:val="24"/>
      </w:rPr>
    </w:pPr>
  </w:p>
  <w:p w14:paraId="6A1F4AE8" w14:textId="77777777" w:rsidR="008F53F3" w:rsidRDefault="008F53F3" w:rsidP="008F53F3">
    <w:pPr>
      <w:rPr>
        <w:szCs w:val="24"/>
      </w:rPr>
    </w:pPr>
  </w:p>
  <w:p w14:paraId="6A1F4A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37360</w:t>
    </w:r>
    <w:r>
      <w:rPr>
        <w:szCs w:val="24"/>
      </w:rPr>
      <w:t>     </w:t>
    </w:r>
  </w:p>
  <w:p w14:paraId="6A1F4AE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4F9"/>
    <w:rsid w:val="000B4AA7"/>
    <w:rsid w:val="000B76FF"/>
    <w:rsid w:val="000D7521"/>
    <w:rsid w:val="000E4CCE"/>
    <w:rsid w:val="00110EB3"/>
    <w:rsid w:val="0016666F"/>
    <w:rsid w:val="00167C15"/>
    <w:rsid w:val="001A6C17"/>
    <w:rsid w:val="001B3EC0"/>
    <w:rsid w:val="001D0116"/>
    <w:rsid w:val="001D4323"/>
    <w:rsid w:val="001E1079"/>
    <w:rsid w:val="001E6724"/>
    <w:rsid w:val="00203642"/>
    <w:rsid w:val="00212BA0"/>
    <w:rsid w:val="002523DE"/>
    <w:rsid w:val="002568D3"/>
    <w:rsid w:val="0027284C"/>
    <w:rsid w:val="002B43C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EA7"/>
    <w:rsid w:val="004943CF"/>
    <w:rsid w:val="004956DA"/>
    <w:rsid w:val="004D4658"/>
    <w:rsid w:val="005407A6"/>
    <w:rsid w:val="00543CAA"/>
    <w:rsid w:val="0055345D"/>
    <w:rsid w:val="00563E2C"/>
    <w:rsid w:val="00587869"/>
    <w:rsid w:val="006015D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366"/>
    <w:rsid w:val="008F53F3"/>
    <w:rsid w:val="009305BF"/>
    <w:rsid w:val="00951EF6"/>
    <w:rsid w:val="0095507A"/>
    <w:rsid w:val="00956FCB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3C23"/>
    <w:rsid w:val="00A252FA"/>
    <w:rsid w:val="00AB4A38"/>
    <w:rsid w:val="00AB5E22"/>
    <w:rsid w:val="00AE2077"/>
    <w:rsid w:val="00B125BD"/>
    <w:rsid w:val="00B158E3"/>
    <w:rsid w:val="00B328CD"/>
    <w:rsid w:val="00B408F8"/>
    <w:rsid w:val="00B5078E"/>
    <w:rsid w:val="00B60EDC"/>
    <w:rsid w:val="00B80221"/>
    <w:rsid w:val="00BC39BE"/>
    <w:rsid w:val="00BD4E4C"/>
    <w:rsid w:val="00BF7644"/>
    <w:rsid w:val="00C1285B"/>
    <w:rsid w:val="00C173B0"/>
    <w:rsid w:val="00C17F71"/>
    <w:rsid w:val="00C2612E"/>
    <w:rsid w:val="00CE1475"/>
    <w:rsid w:val="00CE249F"/>
    <w:rsid w:val="00CF17D0"/>
    <w:rsid w:val="00D203A6"/>
    <w:rsid w:val="00D42339"/>
    <w:rsid w:val="00D61AC2"/>
    <w:rsid w:val="00D83B8C"/>
    <w:rsid w:val="00DA4281"/>
    <w:rsid w:val="00DB1ADC"/>
    <w:rsid w:val="00E12A51"/>
    <w:rsid w:val="00E61F01"/>
    <w:rsid w:val="00E625CC"/>
    <w:rsid w:val="00E736B9"/>
    <w:rsid w:val="00E777AD"/>
    <w:rsid w:val="00E81107"/>
    <w:rsid w:val="00EA4B61"/>
    <w:rsid w:val="00ED31D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12D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1F4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39191-7C96-4C92-B1F3-C6EFC2EA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90901-DD77-47A8-AB84-8B896797FE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0F4A3D-BC0D-44E2-AE17-F565BD984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2017-03-07T19:36:00Z</dcterms:created>
  <dcterms:modified xsi:type="dcterms:W3CDTF">2017-03-07T19:36:00Z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