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6EF45" w14:textId="77777777" w:rsidR="009F436C" w:rsidRDefault="009F436C" w:rsidP="00382FEC"/>
    <w:p w14:paraId="06A6EF46" w14:textId="77777777" w:rsidR="002D2D44" w:rsidRPr="006E7BAE" w:rsidRDefault="002D2D44" w:rsidP="00382FEC"/>
    <w:p w14:paraId="06A6EF47" w14:textId="77777777" w:rsidR="009F436C" w:rsidRPr="006E7BAE" w:rsidRDefault="009F436C" w:rsidP="00382FEC"/>
    <w:p w14:paraId="06A6EF48" w14:textId="77777777" w:rsidR="0016666F" w:rsidRPr="006E7BAE" w:rsidRDefault="0016666F" w:rsidP="00382FEC"/>
    <w:p w14:paraId="06A6EF49" w14:textId="77777777" w:rsidR="0016666F" w:rsidRDefault="0016666F" w:rsidP="00382FEC"/>
    <w:p w14:paraId="06A6EF4A" w14:textId="77777777" w:rsidR="00D83B8C" w:rsidRDefault="00D83B8C" w:rsidP="00382FEC"/>
    <w:p w14:paraId="06A6EF4B" w14:textId="77777777" w:rsidR="008763A3" w:rsidRDefault="008763A3" w:rsidP="00382FEC"/>
    <w:p w14:paraId="06A6EF4C" w14:textId="77777777" w:rsidR="00D83B8C" w:rsidRDefault="00D83B8C" w:rsidP="00382FEC"/>
    <w:p w14:paraId="06A6EF4D" w14:textId="77777777" w:rsidR="00D83B8C" w:rsidRDefault="00D83B8C" w:rsidP="00382FEC"/>
    <w:p w14:paraId="06A6EF4E" w14:textId="77777777" w:rsidR="00D83B8C" w:rsidRDefault="00D83B8C" w:rsidP="00382FEC"/>
    <w:p w14:paraId="06A6EF4F" w14:textId="77777777" w:rsidR="00D83B8C" w:rsidRPr="006E7BAE" w:rsidRDefault="00D83B8C" w:rsidP="00382FEC"/>
    <w:p w14:paraId="06A6EF50" w14:textId="77777777" w:rsidR="009F436C" w:rsidRPr="006E7BAE" w:rsidRDefault="009F436C" w:rsidP="00382FEC"/>
    <w:p w14:paraId="06A6EF5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37343</w:t>
      </w:r>
      <w:r w:rsidR="0016666F" w:rsidRPr="006E7BAE">
        <w:t>     </w:t>
      </w:r>
    </w:p>
    <w:p w14:paraId="06A6EF52" w14:textId="77777777" w:rsidR="009F436C" w:rsidRPr="006E7BAE" w:rsidRDefault="009F436C" w:rsidP="00382FEC"/>
    <w:p w14:paraId="06A6EF5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6A6EF57" w14:textId="77777777" w:rsidTr="00C173B0">
        <w:tc>
          <w:tcPr>
            <w:tcW w:w="2269" w:type="pct"/>
          </w:tcPr>
          <w:p w14:paraId="06A6EF54" w14:textId="77777777" w:rsidR="00417FB7" w:rsidRPr="006E7BAE" w:rsidRDefault="00B328CD" w:rsidP="00796D22">
            <w:r>
              <w:t xml:space="preserve">March </w:t>
            </w:r>
            <w:r w:rsidR="00796D22">
              <w:t>23</w:t>
            </w:r>
            <w:r>
              <w:t>, 2017</w:t>
            </w:r>
          </w:p>
        </w:tc>
        <w:tc>
          <w:tcPr>
            <w:tcW w:w="381" w:type="pct"/>
          </w:tcPr>
          <w:p w14:paraId="06A6EF55" w14:textId="77777777" w:rsidR="00417FB7" w:rsidRPr="006E7BAE" w:rsidRDefault="00417FB7" w:rsidP="00382FEC"/>
        </w:tc>
        <w:tc>
          <w:tcPr>
            <w:tcW w:w="2350" w:type="pct"/>
          </w:tcPr>
          <w:p w14:paraId="06A6EF56" w14:textId="77777777" w:rsidR="00417FB7" w:rsidRPr="00D83B8C" w:rsidRDefault="00B328CD" w:rsidP="00796D22">
            <w:pPr>
              <w:rPr>
                <w:lang w:val="en-US"/>
              </w:rPr>
            </w:pPr>
            <w:r>
              <w:t xml:space="preserve">Le </w:t>
            </w:r>
            <w:r w:rsidR="00796D22">
              <w:t>23</w:t>
            </w:r>
            <w:r>
              <w:t xml:space="preserve"> mars 2017</w:t>
            </w:r>
          </w:p>
        </w:tc>
      </w:tr>
      <w:tr w:rsidR="00E12A51" w:rsidRPr="006E7BAE" w14:paraId="06A6EF5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6A6EF5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A6EF5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A6EF5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46886" w14:paraId="06A6EF5F" w14:textId="77777777" w:rsidTr="00C173B0">
        <w:tc>
          <w:tcPr>
            <w:tcW w:w="2269" w:type="pct"/>
          </w:tcPr>
          <w:p w14:paraId="06A6EF5C" w14:textId="7D287177" w:rsidR="00417FB7" w:rsidRPr="006E7BAE" w:rsidRDefault="00417FB7" w:rsidP="008262A3">
            <w:r w:rsidRPr="006E7BAE">
              <w:t xml:space="preserve">Coram:  </w:t>
            </w:r>
            <w:r w:rsidR="006C58C8" w:rsidRPr="006C58C8">
              <w:t>McLachlin C.J. and Abella, Moldaver, Karakatsanis, Wagner, Gasco</w:t>
            </w:r>
            <w:bookmarkStart w:id="0" w:name="_GoBack"/>
            <w:bookmarkEnd w:id="0"/>
            <w:r w:rsidR="006C58C8" w:rsidRPr="006C58C8">
              <w:t>n, Côté, Brown and Rowe JJ.</w:t>
            </w:r>
          </w:p>
        </w:tc>
        <w:tc>
          <w:tcPr>
            <w:tcW w:w="381" w:type="pct"/>
          </w:tcPr>
          <w:p w14:paraId="06A6EF5D" w14:textId="77777777" w:rsidR="00417FB7" w:rsidRPr="006E7BAE" w:rsidRDefault="00417FB7" w:rsidP="00382FEC"/>
        </w:tc>
        <w:tc>
          <w:tcPr>
            <w:tcW w:w="2350" w:type="pct"/>
          </w:tcPr>
          <w:p w14:paraId="06A6EF5E" w14:textId="1395D2DA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6C58C8" w:rsidRPr="006C58C8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946886" w14:paraId="06A6EF6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6A6EF60" w14:textId="77777777" w:rsidR="00C2612E" w:rsidRPr="00B21219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A6EF61" w14:textId="77777777" w:rsidR="00C2612E" w:rsidRPr="00B21219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A6EF62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6A6EF71" w14:textId="77777777" w:rsidTr="00C173B0">
        <w:tc>
          <w:tcPr>
            <w:tcW w:w="2269" w:type="pct"/>
          </w:tcPr>
          <w:p w14:paraId="06A6EF64" w14:textId="77777777" w:rsidR="00130E35" w:rsidRDefault="00D75C2E">
            <w:pPr>
              <w:pStyle w:val="SCCLsocPrefix"/>
            </w:pPr>
            <w:r>
              <w:t>BETWEEN:</w:t>
            </w:r>
            <w:r>
              <w:br/>
            </w:r>
          </w:p>
          <w:p w14:paraId="06A6EF65" w14:textId="77777777" w:rsidR="00130E35" w:rsidRDefault="00D75C2E">
            <w:pPr>
              <w:pStyle w:val="SCCLsocParty"/>
            </w:pPr>
            <w:r>
              <w:t>Glenda Bonilla</w:t>
            </w:r>
            <w:r>
              <w:br/>
            </w:r>
          </w:p>
          <w:p w14:paraId="06A6EF66" w14:textId="77777777" w:rsidR="00130E35" w:rsidRDefault="00D75C2E">
            <w:pPr>
              <w:pStyle w:val="SCCLsocPartyRole"/>
            </w:pPr>
            <w:r>
              <w:t>Applicant</w:t>
            </w:r>
            <w:r>
              <w:br/>
            </w:r>
          </w:p>
          <w:p w14:paraId="06A6EF67" w14:textId="77777777" w:rsidR="00130E35" w:rsidRDefault="00D75C2E">
            <w:pPr>
              <w:pStyle w:val="SCCLsocVersus"/>
            </w:pPr>
            <w:r>
              <w:t>- and -</w:t>
            </w:r>
            <w:r>
              <w:br/>
            </w:r>
          </w:p>
          <w:p w14:paraId="06A6EF68" w14:textId="77777777" w:rsidR="00130E35" w:rsidRDefault="00D75C2E">
            <w:pPr>
              <w:pStyle w:val="SCCLsocParty"/>
            </w:pPr>
            <w:r>
              <w:t>The Personal Insurance Company of Canada</w:t>
            </w:r>
            <w:r>
              <w:br/>
            </w:r>
          </w:p>
          <w:p w14:paraId="06A6EF69" w14:textId="77777777" w:rsidR="00130E35" w:rsidRDefault="00D75C2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6A6EF6A" w14:textId="77777777" w:rsidR="00824412" w:rsidRPr="006E7BAE" w:rsidRDefault="00824412" w:rsidP="00375294"/>
        </w:tc>
        <w:tc>
          <w:tcPr>
            <w:tcW w:w="2350" w:type="pct"/>
          </w:tcPr>
          <w:p w14:paraId="06A6EF6B" w14:textId="77777777" w:rsidR="00130E35" w:rsidRPr="00B21219" w:rsidRDefault="00D75C2E">
            <w:pPr>
              <w:pStyle w:val="SCCLsocPrefix"/>
              <w:rPr>
                <w:lang w:val="fr-FR"/>
              </w:rPr>
            </w:pPr>
            <w:r w:rsidRPr="00B21219">
              <w:rPr>
                <w:lang w:val="fr-FR"/>
              </w:rPr>
              <w:t>ENTRE :</w:t>
            </w:r>
            <w:r w:rsidRPr="00B21219">
              <w:rPr>
                <w:lang w:val="fr-FR"/>
              </w:rPr>
              <w:br/>
            </w:r>
          </w:p>
          <w:p w14:paraId="06A6EF6C" w14:textId="77777777" w:rsidR="00130E35" w:rsidRPr="00B21219" w:rsidRDefault="00D75C2E">
            <w:pPr>
              <w:pStyle w:val="SCCLsocParty"/>
              <w:rPr>
                <w:lang w:val="fr-FR"/>
              </w:rPr>
            </w:pPr>
            <w:r w:rsidRPr="00B21219">
              <w:rPr>
                <w:lang w:val="fr-FR"/>
              </w:rPr>
              <w:t>Glenda Bonilla</w:t>
            </w:r>
            <w:r w:rsidRPr="00B21219">
              <w:rPr>
                <w:lang w:val="fr-FR"/>
              </w:rPr>
              <w:br/>
            </w:r>
          </w:p>
          <w:p w14:paraId="06A6EF6D" w14:textId="77777777" w:rsidR="00130E35" w:rsidRPr="00B21219" w:rsidRDefault="00D75C2E">
            <w:pPr>
              <w:pStyle w:val="SCCLsocPartyRole"/>
              <w:rPr>
                <w:lang w:val="fr-FR"/>
              </w:rPr>
            </w:pPr>
            <w:r w:rsidRPr="00B21219">
              <w:rPr>
                <w:lang w:val="fr-FR"/>
              </w:rPr>
              <w:t>Demanderesse</w:t>
            </w:r>
            <w:r w:rsidRPr="00B21219">
              <w:rPr>
                <w:lang w:val="fr-FR"/>
              </w:rPr>
              <w:br/>
            </w:r>
          </w:p>
          <w:p w14:paraId="06A6EF6E" w14:textId="77777777" w:rsidR="00130E35" w:rsidRPr="00946886" w:rsidRDefault="00D75C2E">
            <w:pPr>
              <w:pStyle w:val="SCCLsocVersus"/>
              <w:rPr>
                <w:lang w:val="fr-CA"/>
              </w:rPr>
            </w:pPr>
            <w:r w:rsidRPr="00946886">
              <w:rPr>
                <w:lang w:val="fr-CA"/>
              </w:rPr>
              <w:t>- et -</w:t>
            </w:r>
            <w:r w:rsidRPr="00946886">
              <w:rPr>
                <w:lang w:val="fr-CA"/>
              </w:rPr>
              <w:br/>
            </w:r>
          </w:p>
          <w:p w14:paraId="06A6EF6F" w14:textId="2B2B8916" w:rsidR="00130E35" w:rsidRPr="00946886" w:rsidRDefault="00D75C2E">
            <w:pPr>
              <w:pStyle w:val="SCCLsocParty"/>
              <w:rPr>
                <w:lang w:val="en-US"/>
              </w:rPr>
            </w:pPr>
            <w:r w:rsidRPr="00946886">
              <w:rPr>
                <w:lang w:val="en-US"/>
              </w:rPr>
              <w:t>The Personal Insurance Company of Canada</w:t>
            </w:r>
            <w:r w:rsidRPr="00946886">
              <w:rPr>
                <w:lang w:val="en-US"/>
              </w:rPr>
              <w:br/>
            </w:r>
          </w:p>
          <w:p w14:paraId="06A6EF70" w14:textId="77777777" w:rsidR="00130E35" w:rsidRDefault="00D75C2E" w:rsidP="00796D22">
            <w:pPr>
              <w:pStyle w:val="SCCLsocPartyRole"/>
            </w:pPr>
            <w:r>
              <w:t>Intimée</w:t>
            </w:r>
          </w:p>
        </w:tc>
      </w:tr>
      <w:tr w:rsidR="00824412" w:rsidRPr="006E7BAE" w14:paraId="06A6EF7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6A6EF7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A6EF7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A6EF7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46886" w14:paraId="06A6EF7D" w14:textId="77777777" w:rsidTr="00C173B0">
        <w:tc>
          <w:tcPr>
            <w:tcW w:w="2269" w:type="pct"/>
          </w:tcPr>
          <w:p w14:paraId="06A6EF7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6A6EF77" w14:textId="77777777" w:rsidR="00824412" w:rsidRPr="006E7BAE" w:rsidRDefault="00824412" w:rsidP="00417FB7">
            <w:pPr>
              <w:jc w:val="center"/>
            </w:pPr>
          </w:p>
          <w:p w14:paraId="06A6EF78" w14:textId="4DE8F53B" w:rsidR="00824412" w:rsidRPr="006E7BAE" w:rsidRDefault="00824412" w:rsidP="001B332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C61951, 2016 ONCA 759</w:t>
            </w:r>
            <w:r w:rsidRPr="006E7BAE">
              <w:t xml:space="preserve">, dated </w:t>
            </w:r>
            <w:r>
              <w:t>October 17, 2016</w:t>
            </w:r>
            <w:r w:rsidR="009203F2">
              <w:t>,</w:t>
            </w:r>
            <w:r w:rsidRPr="006E7BAE">
              <w:t xml:space="preserve"> is </w:t>
            </w:r>
            <w:r w:rsidR="001B332B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06A6EF7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6A6EF7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6A6EF7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6A6EF7C" w14:textId="77777777" w:rsidR="00824412" w:rsidRPr="006E7BAE" w:rsidRDefault="00824412" w:rsidP="001B332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21219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21219">
              <w:rPr>
                <w:lang w:val="fr-FR"/>
              </w:rPr>
              <w:t>C61951, 2016 ONCA 759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21219">
              <w:rPr>
                <w:lang w:val="fr-FR"/>
              </w:rPr>
              <w:t>17 octobre 2016</w:t>
            </w:r>
            <w:r w:rsidRPr="006E7BAE">
              <w:rPr>
                <w:lang w:val="fr-CA"/>
              </w:rPr>
              <w:t xml:space="preserve">, est </w:t>
            </w:r>
            <w:r w:rsidR="001B332B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6A6EF7E" w14:textId="77777777" w:rsidR="009F436C" w:rsidRPr="00D83B8C" w:rsidRDefault="009F436C" w:rsidP="00382FEC">
      <w:pPr>
        <w:rPr>
          <w:lang w:val="fr-CA"/>
        </w:rPr>
      </w:pPr>
    </w:p>
    <w:p w14:paraId="06A6EF7F" w14:textId="77777777" w:rsidR="009F436C" w:rsidRPr="00D83B8C" w:rsidRDefault="009F436C" w:rsidP="00417FB7">
      <w:pPr>
        <w:jc w:val="center"/>
        <w:rPr>
          <w:lang w:val="fr-CA"/>
        </w:rPr>
      </w:pPr>
    </w:p>
    <w:p w14:paraId="06A6EF80" w14:textId="77777777" w:rsidR="009F436C" w:rsidRPr="00D83B8C" w:rsidRDefault="009F436C" w:rsidP="00417FB7">
      <w:pPr>
        <w:jc w:val="center"/>
        <w:rPr>
          <w:lang w:val="fr-CA"/>
        </w:rPr>
      </w:pPr>
    </w:p>
    <w:p w14:paraId="06A6EF8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6A6EF82" w14:textId="77777777" w:rsidR="008F53F3" w:rsidRPr="00A252FA" w:rsidRDefault="003A37CF" w:rsidP="00D75C2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946886">
      <w:headerReference w:type="default" r:id="rId9"/>
      <w:pgSz w:w="12240" w:h="15840"/>
      <w:pgMar w:top="1440" w:right="1440" w:bottom="9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6EF85" w14:textId="77777777" w:rsidR="00B328CD" w:rsidRDefault="00B328CD">
      <w:r>
        <w:separator/>
      </w:r>
    </w:p>
  </w:endnote>
  <w:endnote w:type="continuationSeparator" w:id="0">
    <w:p w14:paraId="06A6EF86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6EF83" w14:textId="77777777" w:rsidR="00B328CD" w:rsidRDefault="00B328CD">
      <w:r>
        <w:separator/>
      </w:r>
    </w:p>
  </w:footnote>
  <w:footnote w:type="continuationSeparator" w:id="0">
    <w:p w14:paraId="06A6EF84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6EF8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4688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6A6EF88" w14:textId="77777777" w:rsidR="008F53F3" w:rsidRDefault="008F53F3" w:rsidP="008F53F3">
    <w:pPr>
      <w:rPr>
        <w:szCs w:val="24"/>
      </w:rPr>
    </w:pPr>
  </w:p>
  <w:p w14:paraId="06A6EF89" w14:textId="77777777" w:rsidR="008F53F3" w:rsidRDefault="008F53F3" w:rsidP="008F53F3">
    <w:pPr>
      <w:rPr>
        <w:szCs w:val="24"/>
      </w:rPr>
    </w:pPr>
  </w:p>
  <w:p w14:paraId="06A6EF8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37343</w:t>
    </w:r>
    <w:r>
      <w:rPr>
        <w:szCs w:val="24"/>
      </w:rPr>
      <w:t>     </w:t>
    </w:r>
  </w:p>
  <w:p w14:paraId="06A6EF8B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30E35"/>
    <w:rsid w:val="0016666F"/>
    <w:rsid w:val="00167C15"/>
    <w:rsid w:val="001B332B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93B23"/>
    <w:rsid w:val="00612913"/>
    <w:rsid w:val="00614908"/>
    <w:rsid w:val="00650109"/>
    <w:rsid w:val="006C58C8"/>
    <w:rsid w:val="006E7BAE"/>
    <w:rsid w:val="00701109"/>
    <w:rsid w:val="007372EA"/>
    <w:rsid w:val="00777612"/>
    <w:rsid w:val="0079129C"/>
    <w:rsid w:val="007917FE"/>
    <w:rsid w:val="00796D22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203F2"/>
    <w:rsid w:val="009305BF"/>
    <w:rsid w:val="00946886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21219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75C2E"/>
    <w:rsid w:val="00D83B8C"/>
    <w:rsid w:val="00DA4281"/>
    <w:rsid w:val="00DB1ADC"/>
    <w:rsid w:val="00E12A51"/>
    <w:rsid w:val="00E736B9"/>
    <w:rsid w:val="00E777AD"/>
    <w:rsid w:val="00EA4B61"/>
    <w:rsid w:val="00EC10FB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6A6E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11668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C5FE710-B215-4B67-875C-1E5D482C1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10D3A4-F541-4FBF-A3FC-6C325E324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0BC47-3797-4F26-A6E4-72D8CD3392A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2017-03-21T17:00:00Z</dcterms:created>
  <dcterms:modified xsi:type="dcterms:W3CDTF">2017-03-21T17:00:00Z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