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81A6" w14:textId="77777777" w:rsidR="009F436C" w:rsidRDefault="009F436C" w:rsidP="00382FEC"/>
    <w:p w14:paraId="710581A7" w14:textId="77777777" w:rsidR="002D2D44" w:rsidRPr="006E7BAE" w:rsidRDefault="002D2D44" w:rsidP="00382FEC"/>
    <w:p w14:paraId="710581A8" w14:textId="77777777" w:rsidR="009F436C" w:rsidRPr="006E7BAE" w:rsidRDefault="009F436C" w:rsidP="00382FEC"/>
    <w:p w14:paraId="710581A9" w14:textId="77777777" w:rsidR="0016666F" w:rsidRPr="006E7BAE" w:rsidRDefault="0016666F" w:rsidP="00382FEC"/>
    <w:p w14:paraId="710581AA" w14:textId="77777777" w:rsidR="0016666F" w:rsidRDefault="0016666F" w:rsidP="00382FEC"/>
    <w:p w14:paraId="710581AB" w14:textId="77777777" w:rsidR="00D83B8C" w:rsidRDefault="00D83B8C" w:rsidP="00382FEC"/>
    <w:p w14:paraId="710581AC" w14:textId="77777777" w:rsidR="008763A3" w:rsidRDefault="008763A3" w:rsidP="00382FEC"/>
    <w:p w14:paraId="710581AD" w14:textId="77777777" w:rsidR="00D83B8C" w:rsidRDefault="00D83B8C" w:rsidP="00382FEC"/>
    <w:p w14:paraId="710581AE" w14:textId="77777777" w:rsidR="00D83B8C" w:rsidRDefault="00D83B8C" w:rsidP="00382FEC"/>
    <w:p w14:paraId="710581AF" w14:textId="77777777" w:rsidR="00D83B8C" w:rsidRDefault="00D83B8C" w:rsidP="00382FEC"/>
    <w:p w14:paraId="710581B0" w14:textId="77777777" w:rsidR="009F436C" w:rsidRPr="006E7BAE" w:rsidRDefault="009F436C" w:rsidP="00382FEC"/>
    <w:p w14:paraId="710581B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37385</w:t>
      </w:r>
      <w:r w:rsidR="0016666F" w:rsidRPr="006E7BAE">
        <w:t>     </w:t>
      </w:r>
    </w:p>
    <w:p w14:paraId="710581B2" w14:textId="77777777" w:rsidR="009F436C" w:rsidRPr="006E7BAE" w:rsidRDefault="009F436C" w:rsidP="00382FEC"/>
    <w:p w14:paraId="710581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0581B7" w14:textId="77777777" w:rsidTr="00C173B0">
        <w:tc>
          <w:tcPr>
            <w:tcW w:w="2269" w:type="pct"/>
          </w:tcPr>
          <w:p w14:paraId="710581B4" w14:textId="77777777" w:rsidR="00417FB7" w:rsidRPr="006E7BAE" w:rsidRDefault="007E56C1" w:rsidP="008262A3">
            <w:r>
              <w:t>March 30</w:t>
            </w:r>
            <w:r w:rsidR="00B328CD">
              <w:t>, 2017</w:t>
            </w:r>
          </w:p>
        </w:tc>
        <w:tc>
          <w:tcPr>
            <w:tcW w:w="381" w:type="pct"/>
          </w:tcPr>
          <w:p w14:paraId="710581B5" w14:textId="77777777" w:rsidR="00417FB7" w:rsidRPr="006E7BAE" w:rsidRDefault="00417FB7" w:rsidP="00382FEC"/>
        </w:tc>
        <w:tc>
          <w:tcPr>
            <w:tcW w:w="2350" w:type="pct"/>
          </w:tcPr>
          <w:p w14:paraId="710581B6" w14:textId="77777777" w:rsidR="00417FB7" w:rsidRPr="00D83B8C" w:rsidRDefault="00B328CD" w:rsidP="00D4254A">
            <w:pPr>
              <w:rPr>
                <w:lang w:val="en-US"/>
              </w:rPr>
            </w:pPr>
            <w:r>
              <w:t xml:space="preserve">Le </w:t>
            </w:r>
            <w:r w:rsidR="007E56C1">
              <w:t xml:space="preserve">30 mars </w:t>
            </w:r>
            <w:r>
              <w:t>2017</w:t>
            </w:r>
          </w:p>
        </w:tc>
      </w:tr>
      <w:tr w:rsidR="00E12A51" w:rsidRPr="006E7BAE" w14:paraId="710581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581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581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581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1C54" w14:paraId="710581BF" w14:textId="77777777" w:rsidTr="00C173B0">
        <w:tc>
          <w:tcPr>
            <w:tcW w:w="2269" w:type="pct"/>
          </w:tcPr>
          <w:p w14:paraId="710581BC" w14:textId="6A5ECABC" w:rsidR="00417FB7" w:rsidRPr="006E7BAE" w:rsidRDefault="00F87AFB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10581BD" w14:textId="77777777" w:rsidR="00417FB7" w:rsidRPr="006E7BAE" w:rsidRDefault="00417FB7" w:rsidP="00382FEC"/>
        </w:tc>
        <w:tc>
          <w:tcPr>
            <w:tcW w:w="2350" w:type="pct"/>
          </w:tcPr>
          <w:p w14:paraId="710581BE" w14:textId="4A1A60B4" w:rsidR="00417FB7" w:rsidRPr="006E7BAE" w:rsidRDefault="00F87AFB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5D1C54" w14:paraId="710581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581C0" w14:textId="77777777" w:rsidR="00C2612E" w:rsidRPr="00D425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581C1" w14:textId="77777777" w:rsidR="00C2612E" w:rsidRPr="00D425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581C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10581D1" w14:textId="77777777" w:rsidTr="00C173B0">
        <w:tc>
          <w:tcPr>
            <w:tcW w:w="2269" w:type="pct"/>
          </w:tcPr>
          <w:p w14:paraId="710581C4" w14:textId="77777777" w:rsidR="003D3ED1" w:rsidRDefault="007E56C1">
            <w:pPr>
              <w:pStyle w:val="SCCLsocPrefix"/>
            </w:pPr>
            <w:r>
              <w:t>BETWEEN:</w:t>
            </w:r>
            <w:r>
              <w:br/>
            </w:r>
          </w:p>
          <w:p w14:paraId="710581C5" w14:textId="77777777" w:rsidR="003D3ED1" w:rsidRDefault="007E56C1">
            <w:pPr>
              <w:pStyle w:val="SCCLsocParty"/>
            </w:pPr>
            <w:r>
              <w:t>Sharon Mallett</w:t>
            </w:r>
            <w:r>
              <w:br/>
            </w:r>
          </w:p>
          <w:p w14:paraId="710581C6" w14:textId="77777777" w:rsidR="003D3ED1" w:rsidRDefault="007E56C1">
            <w:pPr>
              <w:pStyle w:val="SCCLsocPartyRole"/>
            </w:pPr>
            <w:r>
              <w:t>Applicant</w:t>
            </w:r>
            <w:r>
              <w:br/>
            </w:r>
          </w:p>
          <w:p w14:paraId="710581C7" w14:textId="77777777" w:rsidR="003D3ED1" w:rsidRDefault="007E56C1">
            <w:pPr>
              <w:pStyle w:val="SCCLsocVersus"/>
            </w:pPr>
            <w:r>
              <w:t>- and -</w:t>
            </w:r>
            <w:r>
              <w:br/>
            </w:r>
          </w:p>
          <w:p w14:paraId="710581C8" w14:textId="77777777" w:rsidR="003D3ED1" w:rsidRDefault="007E56C1">
            <w:pPr>
              <w:pStyle w:val="SCCLsocParty"/>
            </w:pPr>
            <w:r>
              <w:t>Keith McCaskill, Carrie Nash, Dallas Vannus, Nicholas Bisson, Brigitte Friedenberger, Eric Wytinck, Constable Van Den Driessche and Gregory Kaatz</w:t>
            </w:r>
            <w:r>
              <w:br/>
            </w:r>
          </w:p>
          <w:p w14:paraId="710581C9" w14:textId="77777777" w:rsidR="003D3ED1" w:rsidRDefault="007E56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0581CA" w14:textId="77777777" w:rsidR="00824412" w:rsidRPr="006E7BAE" w:rsidRDefault="00824412" w:rsidP="00375294"/>
        </w:tc>
        <w:tc>
          <w:tcPr>
            <w:tcW w:w="2350" w:type="pct"/>
          </w:tcPr>
          <w:p w14:paraId="710581CB" w14:textId="77777777" w:rsidR="003D3ED1" w:rsidRPr="00D4254A" w:rsidRDefault="007E56C1">
            <w:pPr>
              <w:pStyle w:val="SCCLsocPrefix"/>
              <w:rPr>
                <w:lang w:val="fr-CA"/>
              </w:rPr>
            </w:pPr>
            <w:r w:rsidRPr="00D4254A">
              <w:rPr>
                <w:lang w:val="fr-CA"/>
              </w:rPr>
              <w:t>ENTRE :</w:t>
            </w:r>
            <w:r w:rsidRPr="00D4254A">
              <w:rPr>
                <w:lang w:val="fr-CA"/>
              </w:rPr>
              <w:br/>
            </w:r>
          </w:p>
          <w:p w14:paraId="710581CC" w14:textId="77777777" w:rsidR="003D3ED1" w:rsidRPr="00D4254A" w:rsidRDefault="007E56C1">
            <w:pPr>
              <w:pStyle w:val="SCCLsocParty"/>
              <w:rPr>
                <w:lang w:val="fr-CA"/>
              </w:rPr>
            </w:pPr>
            <w:r w:rsidRPr="00D4254A">
              <w:rPr>
                <w:lang w:val="fr-CA"/>
              </w:rPr>
              <w:t>Sharon Mallett</w:t>
            </w:r>
            <w:r w:rsidRPr="00D4254A">
              <w:rPr>
                <w:lang w:val="fr-CA"/>
              </w:rPr>
              <w:br/>
            </w:r>
          </w:p>
          <w:p w14:paraId="710581CD" w14:textId="77777777" w:rsidR="003D3ED1" w:rsidRPr="00D4254A" w:rsidRDefault="007E56C1">
            <w:pPr>
              <w:pStyle w:val="SCCLsocPartyRole"/>
              <w:rPr>
                <w:lang w:val="fr-CA"/>
              </w:rPr>
            </w:pPr>
            <w:r w:rsidRPr="00D4254A">
              <w:rPr>
                <w:lang w:val="fr-CA"/>
              </w:rPr>
              <w:t>Demanderesse</w:t>
            </w:r>
            <w:r w:rsidRPr="00D4254A">
              <w:rPr>
                <w:lang w:val="fr-CA"/>
              </w:rPr>
              <w:br/>
            </w:r>
          </w:p>
          <w:p w14:paraId="710581CE" w14:textId="77777777" w:rsidR="003D3ED1" w:rsidRPr="007E56C1" w:rsidRDefault="007E56C1">
            <w:pPr>
              <w:pStyle w:val="SCCLsocVersus"/>
              <w:rPr>
                <w:lang w:val="fr-CA"/>
              </w:rPr>
            </w:pPr>
            <w:r w:rsidRPr="007E56C1">
              <w:rPr>
                <w:lang w:val="fr-CA"/>
              </w:rPr>
              <w:t>- et -</w:t>
            </w:r>
            <w:r w:rsidRPr="007E56C1">
              <w:rPr>
                <w:lang w:val="fr-CA"/>
              </w:rPr>
              <w:br/>
            </w:r>
          </w:p>
          <w:p w14:paraId="710581CF" w14:textId="4A847741" w:rsidR="003D3ED1" w:rsidRDefault="007E56C1">
            <w:pPr>
              <w:pStyle w:val="SCCLsocParty"/>
            </w:pPr>
            <w:r>
              <w:t>Keith McCaskill, Carrie Nash, Dallas Vannus, Nicholas Bisson, Brigitte Friedenberger, Eric Wytinc</w:t>
            </w:r>
            <w:r w:rsidR="00D4254A">
              <w:t xml:space="preserve">k, </w:t>
            </w:r>
            <w:r w:rsidR="00F87AFB">
              <w:t>agent</w:t>
            </w:r>
            <w:r w:rsidR="00D4254A">
              <w:t xml:space="preserve"> Van Den Driessche et</w:t>
            </w:r>
            <w:r>
              <w:t xml:space="preserve"> Gregory Kaatz</w:t>
            </w:r>
            <w:r>
              <w:br/>
            </w:r>
          </w:p>
          <w:p w14:paraId="710581D0" w14:textId="77777777" w:rsidR="003D3ED1" w:rsidRDefault="007E56C1" w:rsidP="00D4254A">
            <w:pPr>
              <w:pStyle w:val="SCCLsocPartyRole"/>
            </w:pPr>
            <w:r>
              <w:t>Intimés</w:t>
            </w:r>
          </w:p>
        </w:tc>
      </w:tr>
      <w:tr w:rsidR="00824412" w:rsidRPr="006E7BAE" w14:paraId="710581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581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581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581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1C54" w14:paraId="710581DD" w14:textId="77777777" w:rsidTr="00C173B0">
        <w:tc>
          <w:tcPr>
            <w:tcW w:w="2269" w:type="pct"/>
          </w:tcPr>
          <w:p w14:paraId="710581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0581D7" w14:textId="77777777" w:rsidR="00824412" w:rsidRPr="006E7BAE" w:rsidRDefault="00824412" w:rsidP="00417FB7">
            <w:pPr>
              <w:jc w:val="center"/>
            </w:pPr>
          </w:p>
          <w:p w14:paraId="710581D8" w14:textId="77777777" w:rsidR="00824412" w:rsidRPr="006E7BAE" w:rsidRDefault="00824412" w:rsidP="00D425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AI15-30-08431, 2016 MBCA 114</w:t>
            </w:r>
            <w:r w:rsidRPr="006E7BAE">
              <w:t xml:space="preserve">, dated </w:t>
            </w:r>
            <w:r>
              <w:t>November 28, 2016</w:t>
            </w:r>
            <w:r w:rsidR="00D4254A">
              <w:t>,</w:t>
            </w:r>
            <w:r w:rsidRPr="006E7BAE">
              <w:t xml:space="preserve"> is </w:t>
            </w:r>
            <w:r w:rsidR="007E56C1">
              <w:t>dismissed with costs.</w:t>
            </w:r>
          </w:p>
        </w:tc>
        <w:tc>
          <w:tcPr>
            <w:tcW w:w="381" w:type="pct"/>
          </w:tcPr>
          <w:p w14:paraId="710581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0581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0581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0581DC" w14:textId="77777777" w:rsidR="00824412" w:rsidRPr="006E7BAE" w:rsidRDefault="00824412" w:rsidP="00D4254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254A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4254A">
              <w:rPr>
                <w:lang w:val="fr-CA"/>
              </w:rPr>
              <w:t>AI15-30-08431, 2016 MBCA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254A">
              <w:rPr>
                <w:lang w:val="fr-CA"/>
              </w:rPr>
              <w:t>28 novembre 2016</w:t>
            </w:r>
            <w:r w:rsidRPr="006E7BAE">
              <w:rPr>
                <w:lang w:val="fr-CA"/>
              </w:rPr>
              <w:t xml:space="preserve">, est </w:t>
            </w:r>
            <w:r w:rsidR="007E56C1">
              <w:rPr>
                <w:lang w:val="fr-CA"/>
              </w:rPr>
              <w:t>rejetée avec dépens.</w:t>
            </w:r>
            <w:bookmarkEnd w:id="1"/>
          </w:p>
        </w:tc>
      </w:tr>
    </w:tbl>
    <w:p w14:paraId="710581E0" w14:textId="77777777" w:rsidR="009F436C" w:rsidRPr="00D83B8C" w:rsidRDefault="009F436C" w:rsidP="00417FB7">
      <w:pPr>
        <w:jc w:val="center"/>
        <w:rPr>
          <w:lang w:val="fr-CA"/>
        </w:rPr>
      </w:pPr>
    </w:p>
    <w:p w14:paraId="710581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0581E2" w14:textId="77777777" w:rsidR="003A37CF" w:rsidRPr="00D83B8C" w:rsidRDefault="003A37CF" w:rsidP="00D4254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81E5" w14:textId="77777777" w:rsidR="00B328CD" w:rsidRDefault="00B328CD">
      <w:r>
        <w:separator/>
      </w:r>
    </w:p>
  </w:endnote>
  <w:endnote w:type="continuationSeparator" w:id="0">
    <w:p w14:paraId="710581E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81E3" w14:textId="77777777" w:rsidR="00B328CD" w:rsidRDefault="00B328CD">
      <w:r>
        <w:separator/>
      </w:r>
    </w:p>
  </w:footnote>
  <w:footnote w:type="continuationSeparator" w:id="0">
    <w:p w14:paraId="710581E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1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1C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0581E8" w14:textId="77777777" w:rsidR="008F53F3" w:rsidRDefault="008F53F3" w:rsidP="008F53F3">
    <w:pPr>
      <w:rPr>
        <w:szCs w:val="24"/>
      </w:rPr>
    </w:pPr>
  </w:p>
  <w:p w14:paraId="710581E9" w14:textId="77777777" w:rsidR="008F53F3" w:rsidRDefault="008F53F3" w:rsidP="008F53F3">
    <w:pPr>
      <w:rPr>
        <w:szCs w:val="24"/>
      </w:rPr>
    </w:pPr>
  </w:p>
  <w:p w14:paraId="710581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37385</w:t>
    </w:r>
    <w:r>
      <w:rPr>
        <w:szCs w:val="24"/>
      </w:rPr>
      <w:t>     </w:t>
    </w:r>
  </w:p>
  <w:p w14:paraId="710581E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ED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1C5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2D82"/>
    <w:rsid w:val="007C5DE8"/>
    <w:rsid w:val="007E56C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254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AF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05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B6600-95FE-45EE-8A32-02F9E4149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41535-D41E-4F12-A3DF-27384507B6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0C1F8D0-9F36-4498-BF48-EEC64096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2017-03-29T17:55:00Z</dcterms:created>
  <dcterms:modified xsi:type="dcterms:W3CDTF">2017-03-29T17:55:00Z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