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70775" w14:textId="77777777" w:rsidR="009F436C" w:rsidRDefault="009F436C" w:rsidP="00382FEC"/>
    <w:p w14:paraId="18E70776" w14:textId="77777777" w:rsidR="002D2D44" w:rsidRPr="006E7BAE" w:rsidRDefault="002D2D44" w:rsidP="00382FEC"/>
    <w:p w14:paraId="18E70777" w14:textId="77777777" w:rsidR="009F436C" w:rsidRPr="006E7BAE" w:rsidRDefault="009F436C" w:rsidP="00382FEC"/>
    <w:p w14:paraId="18E70778" w14:textId="77777777" w:rsidR="0016666F" w:rsidRPr="006E7BAE" w:rsidRDefault="0016666F" w:rsidP="00382FEC"/>
    <w:p w14:paraId="18E70779" w14:textId="77777777" w:rsidR="0016666F" w:rsidRDefault="0016666F" w:rsidP="00382FEC"/>
    <w:p w14:paraId="18E7077A" w14:textId="77777777" w:rsidR="00D83B8C" w:rsidRDefault="00D83B8C" w:rsidP="00382FEC"/>
    <w:p w14:paraId="18E7077B" w14:textId="77777777" w:rsidR="008763A3" w:rsidRDefault="008763A3" w:rsidP="00382FEC"/>
    <w:p w14:paraId="18E7077C" w14:textId="77777777" w:rsidR="00D83B8C" w:rsidRDefault="00D83B8C" w:rsidP="00382FEC"/>
    <w:p w14:paraId="18E7077D" w14:textId="77777777" w:rsidR="00D83B8C" w:rsidRDefault="00D83B8C" w:rsidP="00382FEC"/>
    <w:p w14:paraId="18E7077E" w14:textId="77777777" w:rsidR="00D83B8C" w:rsidRDefault="00D83B8C" w:rsidP="00382FEC"/>
    <w:p w14:paraId="18E7077F" w14:textId="77777777" w:rsidR="00D83B8C" w:rsidRPr="006E7BAE" w:rsidRDefault="00D83B8C" w:rsidP="00382FEC"/>
    <w:p w14:paraId="18E70780" w14:textId="77777777" w:rsidR="009F436C" w:rsidRPr="006E7BAE" w:rsidRDefault="009F436C" w:rsidP="00382FEC"/>
    <w:p w14:paraId="18E7078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37246</w:t>
      </w:r>
      <w:r w:rsidR="0016666F" w:rsidRPr="006E7BAE">
        <w:t>     </w:t>
      </w:r>
    </w:p>
    <w:p w14:paraId="18E70782" w14:textId="77777777" w:rsidR="009F436C" w:rsidRPr="006E7BAE" w:rsidRDefault="009F436C" w:rsidP="00382FEC"/>
    <w:p w14:paraId="18E7078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E70787" w14:textId="77777777" w:rsidTr="00C173B0">
        <w:tc>
          <w:tcPr>
            <w:tcW w:w="2269" w:type="pct"/>
          </w:tcPr>
          <w:p w14:paraId="18E70784" w14:textId="77777777" w:rsidR="00417FB7" w:rsidRPr="006E7BAE" w:rsidRDefault="00B328CD" w:rsidP="00905FCA">
            <w:r>
              <w:t xml:space="preserve">April </w:t>
            </w:r>
            <w:r w:rsidR="00905FCA">
              <w:t>27</w:t>
            </w:r>
            <w:r>
              <w:t>, 2017</w:t>
            </w:r>
          </w:p>
        </w:tc>
        <w:tc>
          <w:tcPr>
            <w:tcW w:w="381" w:type="pct"/>
          </w:tcPr>
          <w:p w14:paraId="18E70785" w14:textId="77777777" w:rsidR="00417FB7" w:rsidRPr="006E7BAE" w:rsidRDefault="00417FB7" w:rsidP="00382FEC"/>
        </w:tc>
        <w:tc>
          <w:tcPr>
            <w:tcW w:w="2350" w:type="pct"/>
          </w:tcPr>
          <w:p w14:paraId="18E70786" w14:textId="77777777" w:rsidR="00417FB7" w:rsidRPr="00D83B8C" w:rsidRDefault="00B328CD" w:rsidP="00905FCA">
            <w:pPr>
              <w:rPr>
                <w:lang w:val="en-US"/>
              </w:rPr>
            </w:pPr>
            <w:r>
              <w:t xml:space="preserve">Le </w:t>
            </w:r>
            <w:r w:rsidR="00905FCA">
              <w:t>27</w:t>
            </w:r>
            <w:r>
              <w:t xml:space="preserve"> avril 2017</w:t>
            </w:r>
          </w:p>
        </w:tc>
      </w:tr>
      <w:tr w:rsidR="00E12A51" w:rsidRPr="006E7BAE" w14:paraId="18E707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E7078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E7078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E7078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0717" w14:paraId="18E7078F" w14:textId="77777777" w:rsidTr="00C173B0">
        <w:tc>
          <w:tcPr>
            <w:tcW w:w="2269" w:type="pct"/>
          </w:tcPr>
          <w:p w14:paraId="18E7078C" w14:textId="42BC7EAC" w:rsidR="00417FB7" w:rsidRPr="006E7BAE" w:rsidRDefault="00FD3A86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8E7078D" w14:textId="77777777" w:rsidR="00417FB7" w:rsidRPr="006E7BAE" w:rsidRDefault="00417FB7" w:rsidP="00382FEC"/>
        </w:tc>
        <w:tc>
          <w:tcPr>
            <w:tcW w:w="2350" w:type="pct"/>
          </w:tcPr>
          <w:p w14:paraId="18E7078E" w14:textId="2FF14C49" w:rsidR="00417FB7" w:rsidRPr="006E7BAE" w:rsidRDefault="00FD3A86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C40717" w14:paraId="18E707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E70790" w14:textId="77777777" w:rsidR="00C2612E" w:rsidRPr="004F372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E70791" w14:textId="77777777" w:rsidR="00C2612E" w:rsidRPr="004F372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E7079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40717" w14:paraId="18E707A1" w14:textId="77777777" w:rsidTr="00C173B0">
        <w:tc>
          <w:tcPr>
            <w:tcW w:w="2269" w:type="pct"/>
          </w:tcPr>
          <w:p w14:paraId="18E70794" w14:textId="77777777" w:rsidR="00331061" w:rsidRDefault="00D6697F">
            <w:pPr>
              <w:pStyle w:val="SCCLsocPrefix"/>
            </w:pPr>
            <w:r>
              <w:t>BETWEEN:</w:t>
            </w:r>
            <w:r>
              <w:br/>
            </w:r>
          </w:p>
          <w:p w14:paraId="18E70795" w14:textId="77777777" w:rsidR="00331061" w:rsidRDefault="00D6697F">
            <w:pPr>
              <w:pStyle w:val="SCCLsocParty"/>
            </w:pPr>
            <w:r>
              <w:t>Ade Olumide</w:t>
            </w:r>
            <w:r>
              <w:br/>
            </w:r>
            <w:bookmarkStart w:id="0" w:name="_GoBack"/>
            <w:bookmarkEnd w:id="0"/>
          </w:p>
          <w:p w14:paraId="18E70796" w14:textId="77777777" w:rsidR="00331061" w:rsidRDefault="00D6697F">
            <w:pPr>
              <w:pStyle w:val="SCCLsocPartyRole"/>
            </w:pPr>
            <w:r>
              <w:t>Applicant</w:t>
            </w:r>
            <w:r>
              <w:br/>
            </w:r>
          </w:p>
          <w:p w14:paraId="18E70797" w14:textId="77777777" w:rsidR="00331061" w:rsidRDefault="00D6697F">
            <w:pPr>
              <w:pStyle w:val="SCCLsocVersus"/>
            </w:pPr>
            <w:r>
              <w:t>- and -</w:t>
            </w:r>
            <w:r>
              <w:br/>
            </w:r>
          </w:p>
          <w:p w14:paraId="18E70798" w14:textId="77777777" w:rsidR="00331061" w:rsidRDefault="00D6697F">
            <w:pPr>
              <w:pStyle w:val="SCCLsocParty"/>
            </w:pPr>
            <w:r>
              <w:t>Conservative Party of Canada</w:t>
            </w:r>
            <w:r>
              <w:br/>
            </w:r>
          </w:p>
          <w:p w14:paraId="18E70799" w14:textId="77777777" w:rsidR="00331061" w:rsidRDefault="00D669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8E7079A" w14:textId="77777777" w:rsidR="00824412" w:rsidRPr="006E7BAE" w:rsidRDefault="00824412" w:rsidP="00375294"/>
        </w:tc>
        <w:tc>
          <w:tcPr>
            <w:tcW w:w="2350" w:type="pct"/>
          </w:tcPr>
          <w:p w14:paraId="18E7079B" w14:textId="77777777" w:rsidR="00331061" w:rsidRPr="004F3728" w:rsidRDefault="00D6697F">
            <w:pPr>
              <w:pStyle w:val="SCCLsocPrefix"/>
              <w:rPr>
                <w:lang w:val="fr-FR"/>
              </w:rPr>
            </w:pPr>
            <w:r w:rsidRPr="004F3728">
              <w:rPr>
                <w:lang w:val="fr-FR"/>
              </w:rPr>
              <w:t>ENTRE :</w:t>
            </w:r>
            <w:r w:rsidRPr="004F3728">
              <w:rPr>
                <w:lang w:val="fr-FR"/>
              </w:rPr>
              <w:br/>
            </w:r>
          </w:p>
          <w:p w14:paraId="18E7079C" w14:textId="77777777" w:rsidR="00331061" w:rsidRPr="004F3728" w:rsidRDefault="00D6697F">
            <w:pPr>
              <w:pStyle w:val="SCCLsocParty"/>
              <w:rPr>
                <w:lang w:val="fr-FR"/>
              </w:rPr>
            </w:pPr>
            <w:r w:rsidRPr="004F3728">
              <w:rPr>
                <w:lang w:val="fr-FR"/>
              </w:rPr>
              <w:t>Ade Olumide</w:t>
            </w:r>
            <w:r w:rsidRPr="004F3728">
              <w:rPr>
                <w:lang w:val="fr-FR"/>
              </w:rPr>
              <w:br/>
            </w:r>
          </w:p>
          <w:p w14:paraId="18E7079D" w14:textId="77777777" w:rsidR="00331061" w:rsidRPr="004F3728" w:rsidRDefault="00D6697F">
            <w:pPr>
              <w:pStyle w:val="SCCLsocPartyRole"/>
              <w:rPr>
                <w:lang w:val="fr-FR"/>
              </w:rPr>
            </w:pPr>
            <w:r w:rsidRPr="004F3728">
              <w:rPr>
                <w:lang w:val="fr-FR"/>
              </w:rPr>
              <w:t>Demandeur</w:t>
            </w:r>
            <w:r w:rsidRPr="004F3728">
              <w:rPr>
                <w:lang w:val="fr-FR"/>
              </w:rPr>
              <w:br/>
            </w:r>
          </w:p>
          <w:p w14:paraId="18E7079E" w14:textId="77777777" w:rsidR="00331061" w:rsidRPr="0023468C" w:rsidRDefault="00D6697F">
            <w:pPr>
              <w:pStyle w:val="SCCLsocVersus"/>
              <w:rPr>
                <w:lang w:val="fr-CA"/>
              </w:rPr>
            </w:pPr>
            <w:r w:rsidRPr="0023468C">
              <w:rPr>
                <w:lang w:val="fr-CA"/>
              </w:rPr>
              <w:t>- et -</w:t>
            </w:r>
            <w:r w:rsidRPr="0023468C">
              <w:rPr>
                <w:lang w:val="fr-CA"/>
              </w:rPr>
              <w:br/>
            </w:r>
          </w:p>
          <w:p w14:paraId="1CDD31CB" w14:textId="77777777" w:rsidR="0023468C" w:rsidRPr="00EF6050" w:rsidRDefault="0023468C" w:rsidP="0023468C">
            <w:pPr>
              <w:pStyle w:val="SCCLsocParty"/>
              <w:rPr>
                <w:lang w:val="fr-CA"/>
              </w:rPr>
            </w:pPr>
            <w:r w:rsidRPr="00EF6050">
              <w:rPr>
                <w:lang w:val="fr-CA"/>
              </w:rPr>
              <w:t>Parti conservateur du Canada</w:t>
            </w:r>
          </w:p>
          <w:p w14:paraId="18E7079F" w14:textId="53952C9C" w:rsidR="00331061" w:rsidRPr="0023468C" w:rsidRDefault="00D6697F">
            <w:pPr>
              <w:pStyle w:val="SCCLsocParty"/>
              <w:rPr>
                <w:lang w:val="fr-CA"/>
              </w:rPr>
            </w:pPr>
            <w:r w:rsidRPr="0023468C">
              <w:rPr>
                <w:lang w:val="fr-CA"/>
              </w:rPr>
              <w:br/>
            </w:r>
          </w:p>
          <w:p w14:paraId="18E707A0" w14:textId="6EA51100" w:rsidR="00331061" w:rsidRPr="0023468C" w:rsidRDefault="00D6697F" w:rsidP="00905FCA">
            <w:pPr>
              <w:pStyle w:val="SCCLsocPartyRole"/>
              <w:rPr>
                <w:lang w:val="fr-CA"/>
              </w:rPr>
            </w:pPr>
            <w:r w:rsidRPr="0023468C">
              <w:rPr>
                <w:lang w:val="fr-CA"/>
              </w:rPr>
              <w:t>Intimé</w:t>
            </w:r>
            <w:r w:rsidR="00FD3A86">
              <w:rPr>
                <w:lang w:val="fr-CA"/>
              </w:rPr>
              <w:t>e</w:t>
            </w:r>
          </w:p>
        </w:tc>
      </w:tr>
      <w:tr w:rsidR="00824412" w:rsidRPr="00C40717" w14:paraId="18E707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E707A2" w14:textId="77777777" w:rsidR="00824412" w:rsidRPr="0023468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E707A3" w14:textId="77777777" w:rsidR="00824412" w:rsidRPr="0023468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E707A4" w14:textId="77777777" w:rsidR="00824412" w:rsidRPr="0023468C" w:rsidRDefault="00824412" w:rsidP="00B408F8">
            <w:pPr>
              <w:rPr>
                <w:lang w:val="fr-CA"/>
              </w:rPr>
            </w:pPr>
          </w:p>
        </w:tc>
      </w:tr>
      <w:tr w:rsidR="00824412" w:rsidRPr="00C40717" w14:paraId="18E707AD" w14:textId="77777777" w:rsidTr="00C173B0">
        <w:tc>
          <w:tcPr>
            <w:tcW w:w="2269" w:type="pct"/>
          </w:tcPr>
          <w:p w14:paraId="18E707A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E707A7" w14:textId="77777777" w:rsidR="00824412" w:rsidRPr="006E7BAE" w:rsidRDefault="00824412" w:rsidP="00417FB7">
            <w:pPr>
              <w:jc w:val="center"/>
            </w:pPr>
          </w:p>
          <w:p w14:paraId="18E707A8" w14:textId="61643779" w:rsidR="00824412" w:rsidRPr="006E7BAE" w:rsidRDefault="00CD4158" w:rsidP="00330478">
            <w:pPr>
              <w:jc w:val="both"/>
            </w:pPr>
            <w:r>
              <w:t xml:space="preserve">The </w:t>
            </w:r>
            <w:r w:rsidRPr="00C40717">
              <w:t>miscellaneous</w:t>
            </w:r>
            <w:r>
              <w:t xml:space="preserve"> motions are dismissed.</w:t>
            </w:r>
            <w:r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E52BBF">
              <w:t>s</w:t>
            </w:r>
            <w:r w:rsidR="00824412" w:rsidRPr="006E7BAE">
              <w:t xml:space="preserve"> </w:t>
            </w:r>
            <w:r w:rsidR="00824412">
              <w:t>C61130, M46052</w:t>
            </w:r>
            <w:r w:rsidR="00E52BBF">
              <w:t xml:space="preserve"> and</w:t>
            </w:r>
            <w:r w:rsidR="00824412">
              <w:t xml:space="preserve"> M46341</w:t>
            </w:r>
            <w:r w:rsidR="00824412" w:rsidRPr="006E7BAE">
              <w:t xml:space="preserve">, </w:t>
            </w:r>
            <w:r w:rsidR="00E52BBF">
              <w:t xml:space="preserve">2016 ONCA 314, </w:t>
            </w:r>
            <w:r w:rsidR="00824412" w:rsidRPr="006E7BAE">
              <w:t xml:space="preserve">dated </w:t>
            </w:r>
            <w:r w:rsidR="00824412">
              <w:t>April 2</w:t>
            </w:r>
            <w:r w:rsidR="00330478">
              <w:t>7</w:t>
            </w:r>
            <w:r w:rsidR="00824412">
              <w:t>, 2016</w:t>
            </w:r>
            <w:r w:rsidR="00E52BBF">
              <w:t>,</w:t>
            </w:r>
            <w:r w:rsidR="00824412" w:rsidRPr="006E7BAE">
              <w:t xml:space="preserve"> is </w:t>
            </w:r>
            <w:r w:rsidR="00E52BBF">
              <w:t>dismissed with</w:t>
            </w:r>
            <w:r w:rsidR="0023468C">
              <w:t xml:space="preserve"> no order as to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8E707A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E707A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E707A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E707AC" w14:textId="5CB1185D" w:rsidR="00824412" w:rsidRPr="006E7BAE" w:rsidRDefault="00CD4158" w:rsidP="00330478">
            <w:pPr>
              <w:jc w:val="both"/>
              <w:rPr>
                <w:lang w:val="fr-CA"/>
              </w:rPr>
            </w:pPr>
            <w:r w:rsidRPr="00C40717">
              <w:rPr>
                <w:lang w:val="fr-CA"/>
              </w:rPr>
              <w:t>Les requêtes diverses sont rejetées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3728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E52BBF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3728">
              <w:rPr>
                <w:lang w:val="fr-FR"/>
              </w:rPr>
              <w:t xml:space="preserve"> C61130</w:t>
            </w:r>
            <w:r w:rsidR="00E52BBF">
              <w:rPr>
                <w:lang w:val="fr-FR"/>
              </w:rPr>
              <w:t>,</w:t>
            </w:r>
            <w:r w:rsidR="00824412" w:rsidRPr="004F3728">
              <w:rPr>
                <w:lang w:val="fr-FR"/>
              </w:rPr>
              <w:t xml:space="preserve"> M46052</w:t>
            </w:r>
            <w:r w:rsidR="00E52BBF">
              <w:rPr>
                <w:lang w:val="fr-FR"/>
              </w:rPr>
              <w:t xml:space="preserve"> et</w:t>
            </w:r>
            <w:r w:rsidR="00824412" w:rsidRPr="004F3728">
              <w:rPr>
                <w:lang w:val="fr-FR"/>
              </w:rPr>
              <w:t xml:space="preserve"> M46341</w:t>
            </w:r>
            <w:r w:rsidR="00824412" w:rsidRPr="006E7BAE">
              <w:rPr>
                <w:lang w:val="fr-CA"/>
              </w:rPr>
              <w:t xml:space="preserve">, </w:t>
            </w:r>
            <w:r w:rsidR="00E52BBF" w:rsidRPr="004F3728">
              <w:rPr>
                <w:lang w:val="fr-FR"/>
              </w:rPr>
              <w:t>2016 ONCA 314,</w:t>
            </w:r>
            <w:r w:rsidR="00D6697F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3728">
              <w:rPr>
                <w:lang w:val="fr-FR"/>
              </w:rPr>
              <w:t>2</w:t>
            </w:r>
            <w:r w:rsidR="00330478">
              <w:rPr>
                <w:lang w:val="fr-FR"/>
              </w:rPr>
              <w:t>7</w:t>
            </w:r>
            <w:r w:rsidR="00824412" w:rsidRPr="004F3728">
              <w:rPr>
                <w:lang w:val="fr-FR"/>
              </w:rPr>
              <w:t> avril 2016</w:t>
            </w:r>
            <w:r w:rsidR="00824412" w:rsidRPr="006E7BAE">
              <w:rPr>
                <w:lang w:val="fr-CA"/>
              </w:rPr>
              <w:t xml:space="preserve">, est </w:t>
            </w:r>
            <w:r w:rsidR="00E52BBF">
              <w:rPr>
                <w:lang w:val="fr-CA"/>
              </w:rPr>
              <w:t>rejetée sans</w:t>
            </w:r>
            <w:r w:rsidR="0023468C" w:rsidRPr="0023468C">
              <w:rPr>
                <w:lang w:val="fr-CA"/>
              </w:rPr>
              <w:t xml:space="preserve"> ordonnance quant aux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E707B1" w14:textId="77777777" w:rsidR="009F436C" w:rsidRPr="00D83B8C" w:rsidRDefault="009F436C" w:rsidP="00417FB7">
      <w:pPr>
        <w:jc w:val="center"/>
        <w:rPr>
          <w:lang w:val="fr-CA"/>
        </w:rPr>
      </w:pPr>
    </w:p>
    <w:p w14:paraId="18E707B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E707B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8E707B4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905FCA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707B7" w14:textId="77777777" w:rsidR="00B328CD" w:rsidRDefault="00B328CD">
      <w:r>
        <w:separator/>
      </w:r>
    </w:p>
  </w:endnote>
  <w:endnote w:type="continuationSeparator" w:id="0">
    <w:p w14:paraId="18E707B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707B5" w14:textId="77777777" w:rsidR="00B328CD" w:rsidRDefault="00B328CD">
      <w:r>
        <w:separator/>
      </w:r>
    </w:p>
  </w:footnote>
  <w:footnote w:type="continuationSeparator" w:id="0">
    <w:p w14:paraId="18E707B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707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4071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E707BA" w14:textId="77777777" w:rsidR="008F53F3" w:rsidRDefault="008F53F3" w:rsidP="008F53F3">
    <w:pPr>
      <w:rPr>
        <w:szCs w:val="24"/>
      </w:rPr>
    </w:pPr>
  </w:p>
  <w:p w14:paraId="18E707BB" w14:textId="77777777" w:rsidR="008F53F3" w:rsidRDefault="008F53F3" w:rsidP="008F53F3">
    <w:pPr>
      <w:rPr>
        <w:szCs w:val="24"/>
      </w:rPr>
    </w:pPr>
  </w:p>
  <w:p w14:paraId="18E707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37246</w:t>
    </w:r>
    <w:r>
      <w:rPr>
        <w:szCs w:val="24"/>
      </w:rPr>
      <w:t>     </w:t>
    </w:r>
  </w:p>
  <w:p w14:paraId="18E707B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468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0478"/>
    <w:rsid w:val="00331061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E00"/>
    <w:rsid w:val="004943CF"/>
    <w:rsid w:val="004956DA"/>
    <w:rsid w:val="004D4658"/>
    <w:rsid w:val="004F372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5FCA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0717"/>
    <w:rsid w:val="00CD4158"/>
    <w:rsid w:val="00CE249F"/>
    <w:rsid w:val="00CF17D0"/>
    <w:rsid w:val="00D42339"/>
    <w:rsid w:val="00D61AC2"/>
    <w:rsid w:val="00D6697F"/>
    <w:rsid w:val="00D83B8C"/>
    <w:rsid w:val="00DA4281"/>
    <w:rsid w:val="00DB1ADC"/>
    <w:rsid w:val="00E12A51"/>
    <w:rsid w:val="00E52BB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3A8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E70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478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478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solext01">
    <w:name w:val="solext01"/>
    <w:basedOn w:val="DefaultParagraphFont"/>
    <w:rsid w:val="00CD4158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Kat,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F17212C-6581-4CEC-84AA-D8B25BDC5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6844E-6374-40C6-9543-B8576F485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E26EC-D5AD-4BB9-A063-8129E26E526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2017-04-26T14:49:00Z</dcterms:created>
  <dcterms:modified xsi:type="dcterms:W3CDTF">2017-04-26T14:49:00Z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