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96ADC" w14:textId="77777777" w:rsidR="009F436C" w:rsidRDefault="009F436C" w:rsidP="00382FEC"/>
    <w:p w14:paraId="14096ADE" w14:textId="77777777" w:rsidR="009F436C" w:rsidRPr="006E7BAE" w:rsidRDefault="009F436C" w:rsidP="00382FEC"/>
    <w:p w14:paraId="14096ADF" w14:textId="77777777" w:rsidR="0016666F" w:rsidRPr="006E7BAE" w:rsidRDefault="0016666F" w:rsidP="00382FEC"/>
    <w:p w14:paraId="14096AE0" w14:textId="77777777" w:rsidR="0016666F" w:rsidRDefault="0016666F" w:rsidP="00382FEC"/>
    <w:p w14:paraId="14096AE1" w14:textId="77777777" w:rsidR="00D83B8C" w:rsidRDefault="00D83B8C" w:rsidP="00382FEC"/>
    <w:p w14:paraId="14096AE2" w14:textId="77777777" w:rsidR="008763A3" w:rsidRDefault="008763A3" w:rsidP="00382FEC"/>
    <w:p w14:paraId="14096AE3" w14:textId="77777777" w:rsidR="00D83B8C" w:rsidRDefault="00D83B8C" w:rsidP="00382FEC"/>
    <w:p w14:paraId="14096AE4" w14:textId="77777777" w:rsidR="00D83B8C" w:rsidRDefault="00D83B8C" w:rsidP="00382FEC"/>
    <w:p w14:paraId="14096AE5" w14:textId="77777777" w:rsidR="00D83B8C" w:rsidRDefault="00D83B8C" w:rsidP="00382FEC"/>
    <w:p w14:paraId="14096AE6" w14:textId="77777777" w:rsidR="00D83B8C" w:rsidRPr="006E7BAE" w:rsidRDefault="00D83B8C" w:rsidP="00382FEC"/>
    <w:p w14:paraId="14096AE7" w14:textId="77777777" w:rsidR="009F436C" w:rsidRPr="006E7BAE" w:rsidRDefault="009F436C" w:rsidP="00382FEC"/>
    <w:p w14:paraId="14096AE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37540</w:t>
      </w:r>
      <w:r w:rsidR="0016666F" w:rsidRPr="006E7BAE">
        <w:t>     </w:t>
      </w:r>
    </w:p>
    <w:p w14:paraId="14096AE9" w14:textId="77777777" w:rsidR="009F436C" w:rsidRPr="006E7BAE" w:rsidRDefault="009F436C" w:rsidP="00382FEC"/>
    <w:p w14:paraId="14096A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096AEE" w14:textId="77777777" w:rsidTr="00C173B0">
        <w:tc>
          <w:tcPr>
            <w:tcW w:w="2269" w:type="pct"/>
          </w:tcPr>
          <w:p w14:paraId="14096AEB" w14:textId="77777777" w:rsidR="00417FB7" w:rsidRPr="006E7BAE" w:rsidRDefault="00F2307C" w:rsidP="008262A3">
            <w:r>
              <w:t>August 3</w:t>
            </w:r>
            <w:r w:rsidR="00B328CD">
              <w:t>, 2017</w:t>
            </w:r>
          </w:p>
        </w:tc>
        <w:tc>
          <w:tcPr>
            <w:tcW w:w="381" w:type="pct"/>
          </w:tcPr>
          <w:p w14:paraId="14096AEC" w14:textId="77777777" w:rsidR="00417FB7" w:rsidRPr="006E7BAE" w:rsidRDefault="00417FB7" w:rsidP="00382FEC"/>
        </w:tc>
        <w:tc>
          <w:tcPr>
            <w:tcW w:w="2350" w:type="pct"/>
          </w:tcPr>
          <w:p w14:paraId="14096AED" w14:textId="77777777" w:rsidR="00417FB7" w:rsidRPr="00D83B8C" w:rsidRDefault="00B328CD" w:rsidP="00F2307C">
            <w:pPr>
              <w:rPr>
                <w:lang w:val="en-US"/>
              </w:rPr>
            </w:pPr>
            <w:r>
              <w:t xml:space="preserve">Le </w:t>
            </w:r>
            <w:r w:rsidR="00F2307C">
              <w:t>3 août</w:t>
            </w:r>
            <w:r>
              <w:t xml:space="preserve"> 2017</w:t>
            </w:r>
          </w:p>
        </w:tc>
      </w:tr>
      <w:tr w:rsidR="00E12A51" w:rsidRPr="006E7BAE" w14:paraId="14096A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096A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096A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096A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15EDC" w14:paraId="14096AF6" w14:textId="77777777" w:rsidTr="00C173B0">
        <w:tc>
          <w:tcPr>
            <w:tcW w:w="2269" w:type="pct"/>
          </w:tcPr>
          <w:p w14:paraId="14096AF3" w14:textId="7DB10EF2" w:rsidR="00417FB7" w:rsidRPr="006E7BAE" w:rsidRDefault="00415EDC" w:rsidP="008262A3">
            <w:r w:rsidRPr="006E7BAE">
              <w:t xml:space="preserve">Coram: </w:t>
            </w:r>
            <w:r w:rsidRPr="00C36567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14096AF4" w14:textId="77777777" w:rsidR="00417FB7" w:rsidRPr="006E7BAE" w:rsidRDefault="00417FB7" w:rsidP="00382FEC"/>
        </w:tc>
        <w:tc>
          <w:tcPr>
            <w:tcW w:w="2350" w:type="pct"/>
          </w:tcPr>
          <w:p w14:paraId="14096AF5" w14:textId="3E7CDB6A" w:rsidR="00417FB7" w:rsidRPr="006E7BAE" w:rsidRDefault="00415EDC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36567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15EDC" w14:paraId="14096A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096AF7" w14:textId="77777777" w:rsidR="00C2612E" w:rsidRPr="00F230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096AF8" w14:textId="77777777" w:rsidR="00C2612E" w:rsidRPr="00F230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096AF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4096B08" w14:textId="77777777" w:rsidTr="00C173B0">
        <w:tc>
          <w:tcPr>
            <w:tcW w:w="2269" w:type="pct"/>
          </w:tcPr>
          <w:p w14:paraId="14096AFB" w14:textId="77777777" w:rsidR="000424F2" w:rsidRDefault="00F2307C">
            <w:pPr>
              <w:pStyle w:val="SCCLsocPrefix"/>
            </w:pPr>
            <w:r>
              <w:t>BETWEEN:</w:t>
            </w:r>
            <w:r>
              <w:br/>
            </w:r>
          </w:p>
          <w:p w14:paraId="14096AFC" w14:textId="77777777" w:rsidR="000424F2" w:rsidRDefault="00F2307C">
            <w:pPr>
              <w:pStyle w:val="SCCLsocParty"/>
            </w:pPr>
            <w:r>
              <w:t>Adrian Barber</w:t>
            </w:r>
            <w:r>
              <w:br/>
            </w:r>
          </w:p>
          <w:p w14:paraId="14096AFD" w14:textId="77777777" w:rsidR="000424F2" w:rsidRDefault="00F2307C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14096AFE" w14:textId="77777777" w:rsidR="000424F2" w:rsidRDefault="00F2307C">
            <w:pPr>
              <w:pStyle w:val="SCCLsocVersus"/>
            </w:pPr>
            <w:r>
              <w:t>- and -</w:t>
            </w:r>
            <w:r>
              <w:br/>
            </w:r>
          </w:p>
          <w:p w14:paraId="64817031" w14:textId="77777777" w:rsidR="00415EDC" w:rsidRDefault="00F2307C">
            <w:pPr>
              <w:pStyle w:val="SCCLsocParty"/>
            </w:pPr>
            <w:r>
              <w:t xml:space="preserve">Manufacturers Life Insurance Company, carrying on business as Manulife </w:t>
            </w:r>
          </w:p>
          <w:p w14:paraId="14096AFF" w14:textId="54BA024F" w:rsidR="000424F2" w:rsidRDefault="00F2307C">
            <w:pPr>
              <w:pStyle w:val="SCCLsocParty"/>
            </w:pPr>
            <w:r>
              <w:t>Financial</w:t>
            </w:r>
            <w:r>
              <w:br/>
            </w:r>
          </w:p>
          <w:p w14:paraId="14096B00" w14:textId="77777777" w:rsidR="000424F2" w:rsidRDefault="00F230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096B01" w14:textId="77777777" w:rsidR="00824412" w:rsidRPr="006E7BAE" w:rsidRDefault="00824412" w:rsidP="00375294"/>
        </w:tc>
        <w:tc>
          <w:tcPr>
            <w:tcW w:w="2350" w:type="pct"/>
          </w:tcPr>
          <w:p w14:paraId="14096B02" w14:textId="77777777" w:rsidR="000424F2" w:rsidRPr="00F2307C" w:rsidRDefault="00F2307C">
            <w:pPr>
              <w:pStyle w:val="SCCLsocPrefix"/>
              <w:rPr>
                <w:lang w:val="fr-CA"/>
              </w:rPr>
            </w:pPr>
            <w:r w:rsidRPr="00F2307C">
              <w:rPr>
                <w:lang w:val="fr-CA"/>
              </w:rPr>
              <w:t>ENTRE :</w:t>
            </w:r>
            <w:r w:rsidRPr="00F2307C">
              <w:rPr>
                <w:lang w:val="fr-CA"/>
              </w:rPr>
              <w:br/>
            </w:r>
          </w:p>
          <w:p w14:paraId="14096B03" w14:textId="77777777" w:rsidR="000424F2" w:rsidRPr="00F2307C" w:rsidRDefault="00F2307C">
            <w:pPr>
              <w:pStyle w:val="SCCLsocParty"/>
              <w:rPr>
                <w:lang w:val="fr-CA"/>
              </w:rPr>
            </w:pPr>
            <w:r w:rsidRPr="00F2307C">
              <w:rPr>
                <w:lang w:val="fr-CA"/>
              </w:rPr>
              <w:t>Adrian Barber</w:t>
            </w:r>
            <w:r w:rsidRPr="00F2307C">
              <w:rPr>
                <w:lang w:val="fr-CA"/>
              </w:rPr>
              <w:br/>
            </w:r>
          </w:p>
          <w:p w14:paraId="14096B04" w14:textId="77777777" w:rsidR="000424F2" w:rsidRPr="00F2307C" w:rsidRDefault="00F2307C">
            <w:pPr>
              <w:pStyle w:val="SCCLsocPartyRole"/>
              <w:rPr>
                <w:lang w:val="fr-CA"/>
              </w:rPr>
            </w:pPr>
            <w:r w:rsidRPr="00F2307C">
              <w:rPr>
                <w:lang w:val="fr-CA"/>
              </w:rPr>
              <w:t>Demanderesse</w:t>
            </w:r>
            <w:r w:rsidRPr="00F2307C">
              <w:rPr>
                <w:lang w:val="fr-CA"/>
              </w:rPr>
              <w:br/>
            </w:r>
          </w:p>
          <w:p w14:paraId="14096B05" w14:textId="77777777" w:rsidR="000424F2" w:rsidRPr="00F2307C" w:rsidRDefault="00F2307C">
            <w:pPr>
              <w:pStyle w:val="SCCLsocVersus"/>
              <w:rPr>
                <w:lang w:val="fr-CA"/>
              </w:rPr>
            </w:pPr>
            <w:r w:rsidRPr="00F2307C">
              <w:rPr>
                <w:lang w:val="fr-CA"/>
              </w:rPr>
              <w:t>- et -</w:t>
            </w:r>
            <w:r w:rsidRPr="00F2307C">
              <w:rPr>
                <w:lang w:val="fr-CA"/>
              </w:rPr>
              <w:br/>
            </w:r>
          </w:p>
          <w:p w14:paraId="14096B06" w14:textId="21AB79A3" w:rsidR="000424F2" w:rsidRPr="00F2307C" w:rsidRDefault="00F2307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Compagnie d’</w:t>
            </w:r>
            <w:r w:rsidRPr="00F2307C">
              <w:rPr>
                <w:lang w:val="fr-CA"/>
              </w:rPr>
              <w:t>Assurance-Vie Manufacturers, faisant affaire sous le nom de Financière</w:t>
            </w:r>
            <w:r w:rsidR="003A464F">
              <w:rPr>
                <w:lang w:val="fr-CA"/>
              </w:rPr>
              <w:t xml:space="preserve"> </w:t>
            </w:r>
            <w:r w:rsidR="003A464F" w:rsidRPr="00F2307C">
              <w:rPr>
                <w:lang w:val="fr-CA"/>
              </w:rPr>
              <w:t>Manuvie</w:t>
            </w:r>
            <w:r w:rsidRPr="00F2307C">
              <w:rPr>
                <w:lang w:val="fr-CA"/>
              </w:rPr>
              <w:br/>
            </w:r>
          </w:p>
          <w:p w14:paraId="14096B07" w14:textId="77777777" w:rsidR="000424F2" w:rsidRDefault="00F2307C">
            <w:pPr>
              <w:pStyle w:val="SCCLsocPartyRole"/>
            </w:pPr>
            <w:r>
              <w:t>Intimée</w:t>
            </w:r>
          </w:p>
        </w:tc>
      </w:tr>
      <w:tr w:rsidR="00824412" w:rsidRPr="006E7BAE" w14:paraId="14096B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096B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096B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096B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15EDC" w14:paraId="14096B14" w14:textId="77777777" w:rsidTr="00C173B0">
        <w:tc>
          <w:tcPr>
            <w:tcW w:w="2269" w:type="pct"/>
          </w:tcPr>
          <w:p w14:paraId="14096B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096B0E" w14:textId="77777777" w:rsidR="00824412" w:rsidRPr="006E7BAE" w:rsidRDefault="00824412" w:rsidP="00417FB7">
            <w:pPr>
              <w:jc w:val="center"/>
            </w:pPr>
          </w:p>
          <w:p w14:paraId="14096B0F" w14:textId="7A889322" w:rsidR="00824412" w:rsidRPr="006E7BAE" w:rsidRDefault="00824412" w:rsidP="00F2307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C62383, 2017 ONCA 164</w:t>
            </w:r>
            <w:r w:rsidRPr="006E7BAE">
              <w:t xml:space="preserve">, dated </w:t>
            </w:r>
            <w:r>
              <w:t>February 27, 2017</w:t>
            </w:r>
            <w:r w:rsidR="00415EDC">
              <w:t>,</w:t>
            </w:r>
            <w:r w:rsidRPr="006E7BAE">
              <w:t xml:space="preserve"> is</w:t>
            </w:r>
            <w:r w:rsidR="00F2307C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4096B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096B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096B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096B13" w14:textId="77777777" w:rsidR="00824412" w:rsidRPr="006E7BAE" w:rsidRDefault="00824412" w:rsidP="00F230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307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2307C">
              <w:rPr>
                <w:lang w:val="fr-CA"/>
              </w:rPr>
              <w:t>C62383, 2017 ONCA 164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307C">
              <w:rPr>
                <w:lang w:val="fr-CA"/>
              </w:rPr>
              <w:t>27 février 2017</w:t>
            </w:r>
            <w:r w:rsidRPr="006E7BAE">
              <w:rPr>
                <w:lang w:val="fr-CA"/>
              </w:rPr>
              <w:t xml:space="preserve">, est </w:t>
            </w:r>
            <w:r w:rsidR="00F2307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096B15" w14:textId="77777777" w:rsidR="009F436C" w:rsidRPr="00D83B8C" w:rsidRDefault="009F436C" w:rsidP="00382FEC">
      <w:pPr>
        <w:rPr>
          <w:lang w:val="fr-CA"/>
        </w:rPr>
      </w:pPr>
    </w:p>
    <w:p w14:paraId="14096B17" w14:textId="77777777" w:rsidR="009F436C" w:rsidRPr="00D83B8C" w:rsidRDefault="009F436C" w:rsidP="00417FB7">
      <w:pPr>
        <w:jc w:val="center"/>
        <w:rPr>
          <w:lang w:val="fr-CA"/>
        </w:rPr>
      </w:pPr>
    </w:p>
    <w:p w14:paraId="14096B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096B19" w14:textId="77777777" w:rsidR="003A37CF" w:rsidRPr="00D83B8C" w:rsidRDefault="003A37CF" w:rsidP="00F2307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6B1C" w14:textId="77777777" w:rsidR="00B328CD" w:rsidRDefault="00B328CD">
      <w:r>
        <w:separator/>
      </w:r>
    </w:p>
  </w:endnote>
  <w:endnote w:type="continuationSeparator" w:id="0">
    <w:p w14:paraId="14096B1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6B1A" w14:textId="77777777" w:rsidR="00B328CD" w:rsidRDefault="00B328CD">
      <w:r>
        <w:separator/>
      </w:r>
    </w:p>
  </w:footnote>
  <w:footnote w:type="continuationSeparator" w:id="0">
    <w:p w14:paraId="14096B1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96B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46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096B1F" w14:textId="77777777" w:rsidR="008F53F3" w:rsidRDefault="008F53F3" w:rsidP="008F53F3">
    <w:pPr>
      <w:rPr>
        <w:szCs w:val="24"/>
      </w:rPr>
    </w:pPr>
  </w:p>
  <w:p w14:paraId="14096B20" w14:textId="77777777" w:rsidR="008F53F3" w:rsidRDefault="008F53F3" w:rsidP="008F53F3">
    <w:pPr>
      <w:rPr>
        <w:szCs w:val="24"/>
      </w:rPr>
    </w:pPr>
  </w:p>
  <w:p w14:paraId="14096B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37540</w:t>
    </w:r>
    <w:r>
      <w:rPr>
        <w:szCs w:val="24"/>
      </w:rPr>
      <w:t>     </w:t>
    </w:r>
  </w:p>
  <w:p w14:paraId="14096B2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24F2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64F"/>
    <w:rsid w:val="003B1F3D"/>
    <w:rsid w:val="00414694"/>
    <w:rsid w:val="00415EDC"/>
    <w:rsid w:val="00417FB7"/>
    <w:rsid w:val="0042783F"/>
    <w:rsid w:val="004943CF"/>
    <w:rsid w:val="004956DA"/>
    <w:rsid w:val="004B2A7B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39E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307C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096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2017-08-03T04:00:00+00:00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1B3D1-2D4D-43EA-A5EA-B3D1C6AF93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C750AE6-FD40-4685-844E-E6769AA08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E92A1-9963-4F57-864C-FD85C579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2017-08-02T11:59:00Z</dcterms:created>
  <dcterms:modified xsi:type="dcterms:W3CDTF">2017-08-02T11:59:00Z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