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0234" w14:textId="77777777" w:rsidR="009F436C" w:rsidRDefault="009F436C" w:rsidP="00382FEC"/>
    <w:p w14:paraId="70920239" w14:textId="77777777" w:rsidR="00D83B8C" w:rsidRDefault="00D83B8C" w:rsidP="00382FEC"/>
    <w:p w14:paraId="7092023A" w14:textId="77777777" w:rsidR="008763A3" w:rsidRDefault="008763A3" w:rsidP="00382FEC"/>
    <w:p w14:paraId="7092023B" w14:textId="77777777" w:rsidR="00D83B8C" w:rsidRDefault="00D83B8C" w:rsidP="00382FEC"/>
    <w:p w14:paraId="7092023C" w14:textId="77777777" w:rsidR="00D83B8C" w:rsidRDefault="00D83B8C" w:rsidP="00382FEC"/>
    <w:p w14:paraId="7092023D" w14:textId="77777777" w:rsidR="00D83B8C" w:rsidRDefault="00D83B8C" w:rsidP="00382FEC"/>
    <w:p w14:paraId="7092023E" w14:textId="77777777" w:rsidR="00D83B8C" w:rsidRPr="006E7BAE" w:rsidRDefault="00D83B8C" w:rsidP="00382FEC"/>
    <w:p w14:paraId="7092023F" w14:textId="77777777" w:rsidR="009F436C" w:rsidRPr="006E7BAE" w:rsidRDefault="009F436C" w:rsidP="00382FEC"/>
    <w:p w14:paraId="7092024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37561</w:t>
      </w:r>
      <w:r w:rsidR="0016666F" w:rsidRPr="006E7BAE">
        <w:t>     </w:t>
      </w:r>
    </w:p>
    <w:p w14:paraId="70920241" w14:textId="77777777" w:rsidR="009F436C" w:rsidRPr="006E7BAE" w:rsidRDefault="009F436C" w:rsidP="00382FEC"/>
    <w:p w14:paraId="709202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920246" w14:textId="77777777" w:rsidTr="00C173B0">
        <w:tc>
          <w:tcPr>
            <w:tcW w:w="2269" w:type="pct"/>
          </w:tcPr>
          <w:p w14:paraId="70920243" w14:textId="77777777" w:rsidR="00417FB7" w:rsidRPr="006E7BAE" w:rsidRDefault="00CE4EF9" w:rsidP="00CE4EF9">
            <w:r>
              <w:t>August 24</w:t>
            </w:r>
            <w:r w:rsidR="00B328CD">
              <w:t>, 2017</w:t>
            </w:r>
          </w:p>
        </w:tc>
        <w:tc>
          <w:tcPr>
            <w:tcW w:w="381" w:type="pct"/>
          </w:tcPr>
          <w:p w14:paraId="70920244" w14:textId="77777777" w:rsidR="00417FB7" w:rsidRPr="006E7BAE" w:rsidRDefault="00417FB7" w:rsidP="00382FEC"/>
        </w:tc>
        <w:tc>
          <w:tcPr>
            <w:tcW w:w="2350" w:type="pct"/>
          </w:tcPr>
          <w:p w14:paraId="70920245" w14:textId="77777777" w:rsidR="00417FB7" w:rsidRPr="00D83B8C" w:rsidRDefault="00B328CD" w:rsidP="00CE4EF9">
            <w:pPr>
              <w:rPr>
                <w:lang w:val="en-US"/>
              </w:rPr>
            </w:pPr>
            <w:r>
              <w:t>Le 2</w:t>
            </w:r>
            <w:r w:rsidR="00CE4EF9">
              <w:t>4</w:t>
            </w:r>
            <w:r>
              <w:t xml:space="preserve"> </w:t>
            </w:r>
            <w:r w:rsidR="00CE4EF9">
              <w:t>ao</w:t>
            </w:r>
            <w:r w:rsidR="00CE4EF9">
              <w:rPr>
                <w:rFonts w:cs="Times New Roman"/>
              </w:rPr>
              <w:t>û</w:t>
            </w:r>
            <w:r w:rsidR="00CE4EF9">
              <w:t>t</w:t>
            </w:r>
            <w:r>
              <w:t xml:space="preserve"> 2017</w:t>
            </w:r>
          </w:p>
        </w:tc>
      </w:tr>
      <w:tr w:rsidR="00E12A51" w:rsidRPr="006E7BAE" w14:paraId="709202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9202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9202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9202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5854" w14:paraId="7092024E" w14:textId="77777777" w:rsidTr="00C173B0">
        <w:tc>
          <w:tcPr>
            <w:tcW w:w="2269" w:type="pct"/>
          </w:tcPr>
          <w:p w14:paraId="7092024B" w14:textId="748E815F" w:rsidR="00417FB7" w:rsidRPr="006E7BAE" w:rsidRDefault="00417FB7" w:rsidP="00415854">
            <w:r w:rsidRPr="006E7BAE">
              <w:t xml:space="preserve">Coram:  </w:t>
            </w:r>
            <w:r w:rsidR="00415854">
              <w:rPr>
                <w:rFonts w:eastAsiaTheme="minorEastAsia" w:cs="Times New Roman"/>
                <w:szCs w:val="24"/>
                <w:lang w:val="en-US" w:eastAsia="en-CA"/>
              </w:rPr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092024C" w14:textId="77777777" w:rsidR="00417FB7" w:rsidRPr="006E7BAE" w:rsidRDefault="00417FB7" w:rsidP="00382FEC"/>
        </w:tc>
        <w:tc>
          <w:tcPr>
            <w:tcW w:w="2350" w:type="pct"/>
          </w:tcPr>
          <w:p w14:paraId="7092024D" w14:textId="2251BB3A" w:rsidR="00417FB7" w:rsidRPr="006E7BAE" w:rsidRDefault="00417FB7" w:rsidP="00415854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15854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415854" w14:paraId="709202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92024F" w14:textId="77777777" w:rsidR="00C2612E" w:rsidRPr="004570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920250" w14:textId="77777777" w:rsidR="00C2612E" w:rsidRPr="004570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92025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0920260" w14:textId="77777777" w:rsidTr="00C173B0">
        <w:tc>
          <w:tcPr>
            <w:tcW w:w="2269" w:type="pct"/>
          </w:tcPr>
          <w:p w14:paraId="70920253" w14:textId="77777777" w:rsidR="001F0FDB" w:rsidRDefault="00CE4EF9">
            <w:pPr>
              <w:pStyle w:val="SCCLsocPrefix"/>
            </w:pPr>
            <w:r>
              <w:t>BETWEEN:</w:t>
            </w:r>
            <w:r>
              <w:br/>
            </w:r>
          </w:p>
          <w:p w14:paraId="70920254" w14:textId="77777777" w:rsidR="001F0FDB" w:rsidRDefault="00CE4EF9">
            <w:pPr>
              <w:pStyle w:val="SCCLsocParty"/>
            </w:pPr>
            <w:r>
              <w:t>Hassan Hojjatian and Mitra Hojjatian</w:t>
            </w:r>
            <w:r>
              <w:br/>
            </w:r>
          </w:p>
          <w:p w14:paraId="70920255" w14:textId="77777777" w:rsidR="001F0FDB" w:rsidRDefault="00CE4EF9">
            <w:pPr>
              <w:pStyle w:val="SCCLsocPartyRole"/>
            </w:pPr>
            <w:r>
              <w:t>Applicants</w:t>
            </w:r>
            <w:r>
              <w:br/>
            </w:r>
          </w:p>
          <w:p w14:paraId="70920256" w14:textId="77777777" w:rsidR="001F0FDB" w:rsidRDefault="00CE4EF9">
            <w:pPr>
              <w:pStyle w:val="SCCLsocVersus"/>
            </w:pPr>
            <w:r>
              <w:t>- and -</w:t>
            </w:r>
            <w:r>
              <w:br/>
            </w:r>
          </w:p>
          <w:p w14:paraId="70920257" w14:textId="77777777" w:rsidR="001F0FDB" w:rsidRDefault="00CE4EF9">
            <w:pPr>
              <w:pStyle w:val="SCCLsocParty"/>
            </w:pPr>
            <w:r>
              <w:t>Toronto-Dominion Bank</w:t>
            </w:r>
            <w:r>
              <w:br/>
            </w:r>
          </w:p>
          <w:p w14:paraId="70920258" w14:textId="77777777" w:rsidR="001F0FDB" w:rsidRDefault="00CE4E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920259" w14:textId="77777777" w:rsidR="00824412" w:rsidRPr="006E7BAE" w:rsidRDefault="00824412" w:rsidP="00375294"/>
        </w:tc>
        <w:tc>
          <w:tcPr>
            <w:tcW w:w="2350" w:type="pct"/>
          </w:tcPr>
          <w:p w14:paraId="7092025A" w14:textId="77777777" w:rsidR="001F0FDB" w:rsidRPr="004570D9" w:rsidRDefault="00CE4EF9">
            <w:pPr>
              <w:pStyle w:val="SCCLsocPrefix"/>
              <w:rPr>
                <w:lang w:val="fr-CA"/>
              </w:rPr>
            </w:pPr>
            <w:r w:rsidRPr="004570D9">
              <w:rPr>
                <w:lang w:val="fr-CA"/>
              </w:rPr>
              <w:t>ENTRE :</w:t>
            </w:r>
            <w:r w:rsidRPr="004570D9">
              <w:rPr>
                <w:lang w:val="fr-CA"/>
              </w:rPr>
              <w:br/>
            </w:r>
          </w:p>
          <w:p w14:paraId="7092025B" w14:textId="77777777" w:rsidR="001F0FDB" w:rsidRPr="004570D9" w:rsidRDefault="00CE4EF9">
            <w:pPr>
              <w:pStyle w:val="SCCLsocParty"/>
              <w:rPr>
                <w:lang w:val="fr-CA"/>
              </w:rPr>
            </w:pPr>
            <w:r w:rsidRPr="004570D9">
              <w:rPr>
                <w:lang w:val="fr-CA"/>
              </w:rPr>
              <w:t>Hassan Hojjatian</w:t>
            </w:r>
            <w:r>
              <w:rPr>
                <w:lang w:val="fr-CA"/>
              </w:rPr>
              <w:t xml:space="preserve"> et</w:t>
            </w:r>
            <w:r w:rsidRPr="004570D9">
              <w:rPr>
                <w:lang w:val="fr-CA"/>
              </w:rPr>
              <w:t xml:space="preserve"> Mitra Hojjatian</w:t>
            </w:r>
            <w:r w:rsidRPr="004570D9">
              <w:rPr>
                <w:lang w:val="fr-CA"/>
              </w:rPr>
              <w:br/>
            </w:r>
          </w:p>
          <w:p w14:paraId="7092025C" w14:textId="77777777" w:rsidR="001F0FDB" w:rsidRPr="004570D9" w:rsidRDefault="00CE4EF9">
            <w:pPr>
              <w:pStyle w:val="SCCLsocPartyRole"/>
              <w:rPr>
                <w:lang w:val="fr-CA"/>
              </w:rPr>
            </w:pPr>
            <w:r w:rsidRPr="004570D9">
              <w:rPr>
                <w:lang w:val="fr-CA"/>
              </w:rPr>
              <w:t>Demandeurs</w:t>
            </w:r>
            <w:r w:rsidRPr="004570D9">
              <w:rPr>
                <w:lang w:val="fr-CA"/>
              </w:rPr>
              <w:br/>
            </w:r>
          </w:p>
          <w:p w14:paraId="7092025D" w14:textId="77777777" w:rsidR="001F0FDB" w:rsidRPr="004570D9" w:rsidRDefault="00CE4EF9">
            <w:pPr>
              <w:pStyle w:val="SCCLsocVersus"/>
              <w:rPr>
                <w:lang w:val="fr-CA"/>
              </w:rPr>
            </w:pPr>
            <w:r w:rsidRPr="004570D9">
              <w:rPr>
                <w:lang w:val="fr-CA"/>
              </w:rPr>
              <w:t>- et -</w:t>
            </w:r>
            <w:r w:rsidRPr="004570D9">
              <w:rPr>
                <w:lang w:val="fr-CA"/>
              </w:rPr>
              <w:br/>
            </w:r>
          </w:p>
          <w:p w14:paraId="7092025E" w14:textId="77777777" w:rsidR="001F0FDB" w:rsidRPr="004570D9" w:rsidRDefault="00CE4EF9">
            <w:pPr>
              <w:pStyle w:val="SCCLsocParty"/>
              <w:rPr>
                <w:lang w:val="fr-CA"/>
              </w:rPr>
            </w:pPr>
            <w:r w:rsidRPr="004570D9">
              <w:rPr>
                <w:lang w:val="fr-CA"/>
              </w:rPr>
              <w:t>Banque Toronto-Dominion</w:t>
            </w:r>
            <w:r w:rsidRPr="004570D9">
              <w:rPr>
                <w:lang w:val="fr-CA"/>
              </w:rPr>
              <w:br/>
            </w:r>
          </w:p>
          <w:p w14:paraId="7092025F" w14:textId="77777777" w:rsidR="001F0FDB" w:rsidRDefault="00CE4EF9" w:rsidP="00CE4EF9">
            <w:pPr>
              <w:pStyle w:val="SCCLsocPartyRole"/>
            </w:pPr>
            <w:r>
              <w:t>Intimée</w:t>
            </w:r>
          </w:p>
        </w:tc>
      </w:tr>
      <w:tr w:rsidR="00824412" w:rsidRPr="006E7BAE" w14:paraId="709202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9202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9202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9202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5854" w14:paraId="7092026C" w14:textId="77777777" w:rsidTr="00C173B0">
        <w:tc>
          <w:tcPr>
            <w:tcW w:w="2269" w:type="pct"/>
          </w:tcPr>
          <w:p w14:paraId="709202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920266" w14:textId="77777777" w:rsidR="00824412" w:rsidRPr="006E7BAE" w:rsidRDefault="00824412" w:rsidP="00417FB7">
            <w:pPr>
              <w:jc w:val="center"/>
            </w:pPr>
          </w:p>
          <w:p w14:paraId="70920267" w14:textId="46E3810E" w:rsidR="00824412" w:rsidRPr="006E7BAE" w:rsidRDefault="00824412" w:rsidP="00CE4EF9">
            <w:pPr>
              <w:jc w:val="both"/>
            </w:pPr>
            <w:r w:rsidRPr="006E7BAE">
              <w:t xml:space="preserve">The </w:t>
            </w:r>
            <w:r w:rsidR="00CE4EF9">
              <w:t xml:space="preserve">motion for </w:t>
            </w:r>
            <w:r w:rsidR="00415854">
              <w:t xml:space="preserve">an </w:t>
            </w:r>
            <w:r w:rsidR="00CE4EF9">
              <w:t xml:space="preserve">extension of time to serve and file the </w:t>
            </w:r>
            <w:r w:rsidRPr="006E7BAE">
              <w:t>app</w:t>
            </w:r>
            <w:r w:rsidR="00011960" w:rsidRPr="006E7BAE">
              <w:t>lication for leave to appeal</w:t>
            </w:r>
            <w:r w:rsidR="00CE4EF9">
              <w:t xml:space="preserve"> is granted.  The motion to join the applications for leave to appeal is dismissed.  The application for leave to appeal</w:t>
            </w:r>
            <w:r w:rsidR="00011960" w:rsidRPr="006E7BAE">
              <w:t xml:space="preserve">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C57524, 2014 ONCA 28</w:t>
            </w:r>
            <w:r w:rsidRPr="006E7BAE">
              <w:t xml:space="preserve">, dated </w:t>
            </w:r>
            <w:r>
              <w:t>January 14, 2014</w:t>
            </w:r>
            <w:r w:rsidR="00CE4EF9">
              <w:t>,</w:t>
            </w:r>
            <w:r w:rsidRPr="006E7BAE">
              <w:t xml:space="preserve"> is </w:t>
            </w:r>
            <w:r w:rsidR="00CE4EF9">
              <w:t>dismissed with costs.</w:t>
            </w:r>
          </w:p>
        </w:tc>
        <w:tc>
          <w:tcPr>
            <w:tcW w:w="381" w:type="pct"/>
          </w:tcPr>
          <w:p w14:paraId="709202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9202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9202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C48F15" w14:textId="7FFFCCC1" w:rsidR="00415854" w:rsidRDefault="00415854" w:rsidP="00CE4EF9">
            <w:pPr>
              <w:jc w:val="both"/>
              <w:rPr>
                <w:lang w:val="fr-CA"/>
              </w:rPr>
            </w:pPr>
            <w:bookmarkStart w:id="1" w:name="_GoBack"/>
            <w:r w:rsidRPr="00415854">
              <w:rPr>
                <w:lang w:val="fr-CA"/>
              </w:rPr>
              <w:t>La requête en prorogation du délai de signification et de dépôt de la demande d’autorisation d’appel</w:t>
            </w:r>
            <w:r>
              <w:rPr>
                <w:lang w:val="fr-CA"/>
              </w:rPr>
              <w:t xml:space="preserve"> est accueillie. </w:t>
            </w:r>
            <w:r>
              <w:t>La requête en jonction d’instances est rejetée.</w:t>
            </w:r>
          </w:p>
          <w:p w14:paraId="7092026B" w14:textId="77777777" w:rsidR="00824412" w:rsidRPr="006E7BAE" w:rsidRDefault="00824412" w:rsidP="00CE4E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70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70D9">
              <w:rPr>
                <w:lang w:val="fr-CA"/>
              </w:rPr>
              <w:t>C57524, 2014 ONCA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70D9">
              <w:rPr>
                <w:lang w:val="fr-CA"/>
              </w:rPr>
              <w:t>14 janvier 2014</w:t>
            </w:r>
            <w:r w:rsidRPr="006E7BAE">
              <w:rPr>
                <w:lang w:val="fr-CA"/>
              </w:rPr>
              <w:t xml:space="preserve">, est </w:t>
            </w:r>
            <w:r w:rsidR="00CE4EF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92026D" w14:textId="77777777" w:rsidR="009F436C" w:rsidRPr="00D83B8C" w:rsidRDefault="009F436C" w:rsidP="00382FEC">
      <w:pPr>
        <w:rPr>
          <w:lang w:val="fr-CA"/>
        </w:rPr>
      </w:pPr>
    </w:p>
    <w:p w14:paraId="7092026E" w14:textId="77777777" w:rsidR="009F436C" w:rsidRPr="00D83B8C" w:rsidRDefault="009F436C" w:rsidP="00417FB7">
      <w:pPr>
        <w:jc w:val="center"/>
        <w:rPr>
          <w:lang w:val="fr-CA"/>
        </w:rPr>
      </w:pPr>
    </w:p>
    <w:p w14:paraId="7092026F" w14:textId="77777777" w:rsidR="009F436C" w:rsidRPr="00D83B8C" w:rsidRDefault="009F436C" w:rsidP="00417FB7">
      <w:pPr>
        <w:jc w:val="center"/>
        <w:rPr>
          <w:lang w:val="fr-CA"/>
        </w:rPr>
      </w:pPr>
    </w:p>
    <w:p w14:paraId="709202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920271" w14:textId="77777777" w:rsidR="003A37CF" w:rsidRPr="00D83B8C" w:rsidRDefault="003A37CF" w:rsidP="00CE4EF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E4EF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0274" w14:textId="77777777" w:rsidR="00B328CD" w:rsidRDefault="00B328CD">
      <w:r>
        <w:separator/>
      </w:r>
    </w:p>
  </w:endnote>
  <w:endnote w:type="continuationSeparator" w:id="0">
    <w:p w14:paraId="7092027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0272" w14:textId="77777777" w:rsidR="00B328CD" w:rsidRDefault="00B328CD">
      <w:r>
        <w:separator/>
      </w:r>
    </w:p>
  </w:footnote>
  <w:footnote w:type="continuationSeparator" w:id="0">
    <w:p w14:paraId="7092027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02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58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920277" w14:textId="77777777" w:rsidR="008F53F3" w:rsidRDefault="008F53F3" w:rsidP="008F53F3">
    <w:pPr>
      <w:rPr>
        <w:szCs w:val="24"/>
      </w:rPr>
    </w:pPr>
  </w:p>
  <w:p w14:paraId="70920278" w14:textId="77777777" w:rsidR="008F53F3" w:rsidRDefault="008F53F3" w:rsidP="008F53F3">
    <w:pPr>
      <w:rPr>
        <w:szCs w:val="24"/>
      </w:rPr>
    </w:pPr>
  </w:p>
  <w:p w14:paraId="709202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37561</w:t>
    </w:r>
    <w:r>
      <w:rPr>
        <w:szCs w:val="24"/>
      </w:rPr>
      <w:t>     </w:t>
    </w:r>
  </w:p>
  <w:p w14:paraId="7092027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FD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854"/>
    <w:rsid w:val="00417FB7"/>
    <w:rsid w:val="0042783F"/>
    <w:rsid w:val="004570D9"/>
    <w:rsid w:val="004943CF"/>
    <w:rsid w:val="004956DA"/>
    <w:rsid w:val="004D4658"/>
    <w:rsid w:val="0055345D"/>
    <w:rsid w:val="00563E2C"/>
    <w:rsid w:val="00587869"/>
    <w:rsid w:val="00612913"/>
    <w:rsid w:val="00614908"/>
    <w:rsid w:val="00641CC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4EF9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92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1AD20-9546-4034-B0A5-422AF1B447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9385045-F764-4F47-A5F6-10D4D598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8E601-B677-4968-A784-F13224965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2017-08-18T14:22:00Z</dcterms:created>
  <dcterms:modified xsi:type="dcterms:W3CDTF">2017-08-18T14:22:00Z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