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42960" w14:textId="77777777" w:rsidR="001D6D96" w:rsidRDefault="001D6D96" w:rsidP="00AE2077">
      <w:pPr>
        <w:jc w:val="right"/>
        <w:rPr>
          <w:szCs w:val="24"/>
        </w:rPr>
        <w:sectPr w:rsidR="001D6D96" w:rsidSect="007B34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1AB4296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37834</w:t>
      </w:r>
      <w:r w:rsidR="00E81C0B" w:rsidRPr="001E26DB">
        <w:t>     </w:t>
      </w:r>
    </w:p>
    <w:p w14:paraId="1AB42962" w14:textId="77777777" w:rsidR="009F436C" w:rsidRPr="001E26DB" w:rsidRDefault="009F436C" w:rsidP="00382FEC"/>
    <w:p w14:paraId="1AB4296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1947C4" w14:paraId="1AB42967" w14:textId="77777777" w:rsidTr="00B37A52">
        <w:tc>
          <w:tcPr>
            <w:tcW w:w="2269" w:type="pct"/>
          </w:tcPr>
          <w:p w14:paraId="1AB42964" w14:textId="77777777" w:rsidR="00417FB7" w:rsidRPr="001E26DB" w:rsidRDefault="001947C4" w:rsidP="008262A3">
            <w:r>
              <w:t>Le 1</w:t>
            </w:r>
            <w:r w:rsidR="00044C8B">
              <w:t>5</w:t>
            </w:r>
            <w:r>
              <w:t xml:space="preserve"> mars 2018</w:t>
            </w:r>
          </w:p>
        </w:tc>
        <w:tc>
          <w:tcPr>
            <w:tcW w:w="381" w:type="pct"/>
          </w:tcPr>
          <w:p w14:paraId="1AB42965" w14:textId="77777777" w:rsidR="00417FB7" w:rsidRPr="001E26DB" w:rsidRDefault="00417FB7" w:rsidP="00382FEC"/>
        </w:tc>
        <w:tc>
          <w:tcPr>
            <w:tcW w:w="2350" w:type="pct"/>
          </w:tcPr>
          <w:p w14:paraId="1AB42966" w14:textId="77777777" w:rsidR="00417FB7" w:rsidRPr="001E26DB" w:rsidRDefault="001947C4" w:rsidP="0027081E">
            <w:pPr>
              <w:rPr>
                <w:lang w:val="en-CA"/>
              </w:rPr>
            </w:pPr>
            <w:r>
              <w:t>March 1</w:t>
            </w:r>
            <w:r w:rsidR="00044C8B">
              <w:t>5</w:t>
            </w:r>
            <w:r>
              <w:t>, 2018</w:t>
            </w:r>
          </w:p>
        </w:tc>
      </w:tr>
      <w:tr w:rsidR="00E12A51" w:rsidRPr="001947C4" w14:paraId="1AB4296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AB42968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B42969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B4296A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522CD" w14:paraId="1AB4296F" w14:textId="77777777" w:rsidTr="00B37A52">
        <w:tc>
          <w:tcPr>
            <w:tcW w:w="2269" w:type="pct"/>
          </w:tcPr>
          <w:p w14:paraId="1AB4296C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1AB4296D" w14:textId="77777777" w:rsidR="00417FB7" w:rsidRPr="001E26DB" w:rsidRDefault="00417FB7" w:rsidP="00382FEC"/>
        </w:tc>
        <w:tc>
          <w:tcPr>
            <w:tcW w:w="2350" w:type="pct"/>
          </w:tcPr>
          <w:p w14:paraId="1AB4296E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44C8B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C522CD" w14:paraId="1AB4297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AB42970" w14:textId="77777777" w:rsidR="00C2612E" w:rsidRPr="00044C8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B42971" w14:textId="77777777" w:rsidR="00C2612E" w:rsidRPr="00044C8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B4297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947C4" w14:paraId="1AB42981" w14:textId="77777777" w:rsidTr="006A1E6D">
        <w:tc>
          <w:tcPr>
            <w:tcW w:w="2269" w:type="pct"/>
          </w:tcPr>
          <w:p w14:paraId="1AB42974" w14:textId="77777777" w:rsidR="009C5F9A" w:rsidRDefault="00044C8B">
            <w:pPr>
              <w:pStyle w:val="SCCLsocPrefix"/>
            </w:pPr>
            <w:r>
              <w:t>ENTRE :</w:t>
            </w:r>
            <w:r>
              <w:br/>
            </w:r>
          </w:p>
          <w:p w14:paraId="1AB42975" w14:textId="77777777" w:rsidR="009C5F9A" w:rsidRDefault="00044C8B">
            <w:pPr>
              <w:pStyle w:val="SCCLsocParty"/>
            </w:pPr>
            <w:r>
              <w:t>Construction de Castel inc.</w:t>
            </w:r>
            <w:r>
              <w:br/>
            </w:r>
          </w:p>
          <w:p w14:paraId="1AB42976" w14:textId="77777777" w:rsidR="009C5F9A" w:rsidRDefault="00044C8B">
            <w:pPr>
              <w:pStyle w:val="SCCLsocPartyRole"/>
            </w:pPr>
            <w:r>
              <w:t>Demanderesse</w:t>
            </w:r>
            <w:bookmarkStart w:id="0" w:name="_GoBack"/>
            <w:bookmarkEnd w:id="0"/>
            <w:r>
              <w:br/>
            </w:r>
          </w:p>
          <w:p w14:paraId="1AB42977" w14:textId="77777777" w:rsidR="009C5F9A" w:rsidRDefault="00044C8B">
            <w:pPr>
              <w:pStyle w:val="SCCLsocVersus"/>
            </w:pPr>
            <w:r>
              <w:t>- et -</w:t>
            </w:r>
            <w:r>
              <w:br/>
            </w:r>
          </w:p>
          <w:p w14:paraId="1AB42978" w14:textId="5842CA90" w:rsidR="009C5F9A" w:rsidRDefault="00044C8B">
            <w:pPr>
              <w:pStyle w:val="SCCLsocParty"/>
            </w:pPr>
            <w:r>
              <w:t>Ellen Paré, ès qualités de juge de la partie XV</w:t>
            </w:r>
            <w:r w:rsidR="00814914">
              <w:t>,</w:t>
            </w:r>
            <w:r>
              <w:t xml:space="preserve"> et Directeur des poursuites criminelles et pénales</w:t>
            </w:r>
            <w:r>
              <w:br/>
            </w:r>
          </w:p>
          <w:p w14:paraId="1AB42979" w14:textId="77777777" w:rsidR="009C5F9A" w:rsidRDefault="00044C8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AB4297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AB4297B" w14:textId="77777777" w:rsidR="009C5F9A" w:rsidRPr="00C522CD" w:rsidRDefault="00044C8B">
            <w:pPr>
              <w:pStyle w:val="SCCLsocPrefix"/>
              <w:rPr>
                <w:lang w:val="en-US"/>
              </w:rPr>
            </w:pPr>
            <w:r w:rsidRPr="00C522CD">
              <w:rPr>
                <w:lang w:val="en-US"/>
              </w:rPr>
              <w:t>BETWEEN:</w:t>
            </w:r>
            <w:r w:rsidRPr="00C522CD">
              <w:rPr>
                <w:lang w:val="en-US"/>
              </w:rPr>
              <w:br/>
            </w:r>
          </w:p>
          <w:p w14:paraId="1AB4297C" w14:textId="77777777" w:rsidR="009C5F9A" w:rsidRPr="00C522CD" w:rsidRDefault="00044C8B">
            <w:pPr>
              <w:pStyle w:val="SCCLsocParty"/>
              <w:rPr>
                <w:lang w:val="en-US"/>
              </w:rPr>
            </w:pPr>
            <w:r w:rsidRPr="00C522CD">
              <w:rPr>
                <w:lang w:val="en-US"/>
              </w:rPr>
              <w:t>Construction de Castel inc.</w:t>
            </w:r>
            <w:r w:rsidRPr="00C522CD">
              <w:rPr>
                <w:lang w:val="en-US"/>
              </w:rPr>
              <w:br/>
            </w:r>
          </w:p>
          <w:p w14:paraId="1AB4297D" w14:textId="77777777" w:rsidR="009C5F9A" w:rsidRPr="00C522CD" w:rsidRDefault="00044C8B">
            <w:pPr>
              <w:pStyle w:val="SCCLsocPartyRole"/>
              <w:rPr>
                <w:lang w:val="en-US"/>
              </w:rPr>
            </w:pPr>
            <w:r w:rsidRPr="00C522CD">
              <w:rPr>
                <w:lang w:val="en-US"/>
              </w:rPr>
              <w:t>Applicant</w:t>
            </w:r>
            <w:r w:rsidRPr="00C522CD">
              <w:rPr>
                <w:lang w:val="en-US"/>
              </w:rPr>
              <w:br/>
            </w:r>
          </w:p>
          <w:p w14:paraId="1AB4297E" w14:textId="77777777" w:rsidR="009C5F9A" w:rsidRPr="00C522CD" w:rsidRDefault="00044C8B">
            <w:pPr>
              <w:pStyle w:val="SCCLsocVersus"/>
              <w:rPr>
                <w:lang w:val="en-US"/>
              </w:rPr>
            </w:pPr>
            <w:r w:rsidRPr="00C522CD">
              <w:rPr>
                <w:lang w:val="en-US"/>
              </w:rPr>
              <w:t>- and -</w:t>
            </w:r>
            <w:r w:rsidRPr="00C522CD">
              <w:rPr>
                <w:lang w:val="en-US"/>
              </w:rPr>
              <w:br/>
            </w:r>
          </w:p>
          <w:p w14:paraId="1AB4297F" w14:textId="1561E9DB" w:rsidR="009C5F9A" w:rsidRPr="00C522CD" w:rsidRDefault="00044C8B">
            <w:pPr>
              <w:pStyle w:val="SCCLsocParty"/>
              <w:rPr>
                <w:lang w:val="en-US"/>
              </w:rPr>
            </w:pPr>
            <w:r w:rsidRPr="00C522CD">
              <w:rPr>
                <w:lang w:val="en-US"/>
              </w:rPr>
              <w:t xml:space="preserve">Ellen Paré, </w:t>
            </w:r>
            <w:r w:rsidR="006E71CA" w:rsidRPr="00C522CD">
              <w:rPr>
                <w:lang w:val="en-US"/>
              </w:rPr>
              <w:t>in her capacity as justice under Part XV</w:t>
            </w:r>
            <w:r w:rsidR="00814914">
              <w:rPr>
                <w:lang w:val="en-US"/>
              </w:rPr>
              <w:t>,</w:t>
            </w:r>
            <w:r w:rsidR="006E71CA" w:rsidRPr="00C522CD">
              <w:rPr>
                <w:lang w:val="en-US"/>
              </w:rPr>
              <w:t xml:space="preserve"> and </w:t>
            </w:r>
            <w:r w:rsidRPr="00C522CD">
              <w:rPr>
                <w:lang w:val="en-US"/>
              </w:rPr>
              <w:t>Director of Criminal and Penal Prosecutions</w:t>
            </w:r>
            <w:r w:rsidRPr="00C522CD">
              <w:rPr>
                <w:lang w:val="en-US"/>
              </w:rPr>
              <w:br/>
            </w:r>
          </w:p>
          <w:p w14:paraId="1AB42980" w14:textId="77777777" w:rsidR="009C5F9A" w:rsidRDefault="00044C8B">
            <w:pPr>
              <w:pStyle w:val="SCCLsocPartyRole"/>
            </w:pPr>
            <w:r>
              <w:t>Respondents</w:t>
            </w:r>
          </w:p>
        </w:tc>
      </w:tr>
      <w:tr w:rsidR="00824412" w:rsidRPr="001947C4" w14:paraId="1AB4298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AB4298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B4298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B4298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522CD" w14:paraId="1AB4298D" w14:textId="77777777" w:rsidTr="00B37A52">
        <w:tc>
          <w:tcPr>
            <w:tcW w:w="2269" w:type="pct"/>
          </w:tcPr>
          <w:p w14:paraId="1AB4298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AB42987" w14:textId="77777777" w:rsidR="0027081E" w:rsidRPr="001E26DB" w:rsidRDefault="0027081E" w:rsidP="0027081E">
            <w:pPr>
              <w:jc w:val="center"/>
            </w:pPr>
          </w:p>
          <w:p w14:paraId="1AB42988" w14:textId="77777777" w:rsidR="00824412" w:rsidRPr="001E26DB" w:rsidRDefault="0027081E" w:rsidP="00044C8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500-10-005819-154</w:t>
            </w:r>
            <w:r w:rsidRPr="001E26DB">
              <w:t xml:space="preserve">, </w:t>
            </w:r>
            <w:r w:rsidR="00044C8B">
              <w:t xml:space="preserve">2017 QCCA 1482, </w:t>
            </w:r>
            <w:r w:rsidRPr="001E26DB">
              <w:t xml:space="preserve">daté du </w:t>
            </w:r>
            <w:r>
              <w:t>27 septembre 2017</w:t>
            </w:r>
            <w:r w:rsidRPr="001E26DB">
              <w:t xml:space="preserve">, est </w:t>
            </w:r>
            <w:r w:rsidR="00044C8B">
              <w:t>rejetée.</w:t>
            </w:r>
          </w:p>
        </w:tc>
        <w:tc>
          <w:tcPr>
            <w:tcW w:w="381" w:type="pct"/>
          </w:tcPr>
          <w:p w14:paraId="1AB4298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B4298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AB4298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AB4298C" w14:textId="6E1CD66F" w:rsidR="00824412" w:rsidRPr="001E26DB" w:rsidRDefault="0027081E" w:rsidP="00044C8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44C8B">
              <w:rPr>
                <w:lang w:val="en-CA"/>
              </w:rPr>
              <w:t>Court of Appeal of Quebec (Montréal)</w:t>
            </w:r>
            <w:r w:rsidR="00044C8B">
              <w:rPr>
                <w:lang w:val="en-CA"/>
              </w:rPr>
              <w:t xml:space="preserve">, Number </w:t>
            </w:r>
            <w:r w:rsidRPr="00044C8B">
              <w:rPr>
                <w:lang w:val="en-CA"/>
              </w:rPr>
              <w:t>500-10-005819-154</w:t>
            </w:r>
            <w:r w:rsidRPr="001E26DB">
              <w:rPr>
                <w:lang w:val="en-CA"/>
              </w:rPr>
              <w:t xml:space="preserve">, </w:t>
            </w:r>
            <w:r w:rsidR="00044C8B" w:rsidRPr="00044C8B">
              <w:rPr>
                <w:lang w:val="en-CA"/>
              </w:rPr>
              <w:t xml:space="preserve">2017 QCCA 1482, </w:t>
            </w:r>
            <w:r w:rsidRPr="001E26DB">
              <w:rPr>
                <w:lang w:val="en-CA"/>
              </w:rPr>
              <w:t xml:space="preserve">dated </w:t>
            </w:r>
            <w:r w:rsidRPr="00044C8B">
              <w:rPr>
                <w:lang w:val="en-CA"/>
              </w:rPr>
              <w:t>September 27, 2017</w:t>
            </w:r>
            <w:r w:rsidR="00C522CD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44C8B">
              <w:rPr>
                <w:lang w:val="en-CA"/>
              </w:rPr>
              <w:t>dismissed.</w:t>
            </w:r>
          </w:p>
        </w:tc>
      </w:tr>
    </w:tbl>
    <w:p w14:paraId="1AB4298E" w14:textId="77777777" w:rsidR="009F436C" w:rsidRPr="002C29B6" w:rsidRDefault="009F436C" w:rsidP="00382FEC">
      <w:pPr>
        <w:rPr>
          <w:lang w:val="en-US"/>
        </w:rPr>
      </w:pPr>
    </w:p>
    <w:p w14:paraId="1AB4298F" w14:textId="77777777" w:rsidR="009F436C" w:rsidRPr="002C29B6" w:rsidRDefault="009F436C" w:rsidP="00417FB7">
      <w:pPr>
        <w:jc w:val="center"/>
        <w:rPr>
          <w:lang w:val="en-US"/>
        </w:rPr>
      </w:pPr>
    </w:p>
    <w:p w14:paraId="1AB42990" w14:textId="77777777" w:rsidR="009F436C" w:rsidRPr="002C29B6" w:rsidRDefault="009F436C" w:rsidP="00417FB7">
      <w:pPr>
        <w:jc w:val="center"/>
        <w:rPr>
          <w:lang w:val="en-US"/>
        </w:rPr>
      </w:pPr>
    </w:p>
    <w:p w14:paraId="1AB42991" w14:textId="77777777" w:rsidR="00655333" w:rsidRPr="00044C8B" w:rsidRDefault="00655333" w:rsidP="00655333">
      <w:pPr>
        <w:jc w:val="center"/>
        <w:rPr>
          <w:lang w:val="fr-FR"/>
        </w:rPr>
      </w:pPr>
      <w:r w:rsidRPr="00044C8B">
        <w:rPr>
          <w:lang w:val="fr-FR"/>
        </w:rPr>
        <w:t>J.C.C.</w:t>
      </w:r>
    </w:p>
    <w:p w14:paraId="1AB42992" w14:textId="77777777" w:rsidR="00655333" w:rsidRPr="00044C8B" w:rsidRDefault="00655333" w:rsidP="00655333">
      <w:pPr>
        <w:jc w:val="center"/>
        <w:rPr>
          <w:lang w:val="fr-FR"/>
        </w:rPr>
      </w:pPr>
      <w:r w:rsidRPr="00044C8B">
        <w:rPr>
          <w:lang w:val="fr-FR"/>
        </w:rPr>
        <w:t>C.J.C.</w:t>
      </w:r>
    </w:p>
    <w:p w14:paraId="1AB42993" w14:textId="77777777" w:rsidR="00655333" w:rsidRPr="00044C8B" w:rsidRDefault="00655333" w:rsidP="00655333">
      <w:pPr>
        <w:jc w:val="center"/>
        <w:rPr>
          <w:lang w:val="fr-FR"/>
        </w:rPr>
      </w:pPr>
    </w:p>
    <w:sectPr w:rsidR="00655333" w:rsidRPr="00044C8B" w:rsidSect="001D6D96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42996" w14:textId="77777777" w:rsidR="00F9142A" w:rsidRDefault="00F9142A">
      <w:r>
        <w:separator/>
      </w:r>
    </w:p>
  </w:endnote>
  <w:endnote w:type="continuationSeparator" w:id="0">
    <w:p w14:paraId="1AB42997" w14:textId="77777777" w:rsidR="00F9142A" w:rsidRDefault="00F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299E" w14:textId="77777777" w:rsidR="001947C4" w:rsidRDefault="00194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299F" w14:textId="77777777" w:rsidR="001947C4" w:rsidRDefault="00194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29AD" w14:textId="77777777" w:rsidR="001947C4" w:rsidRDefault="0019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42994" w14:textId="77777777" w:rsidR="00F9142A" w:rsidRDefault="00F9142A">
      <w:r>
        <w:separator/>
      </w:r>
    </w:p>
  </w:footnote>
  <w:footnote w:type="continuationSeparator" w:id="0">
    <w:p w14:paraId="1AB42995" w14:textId="77777777" w:rsidR="00F9142A" w:rsidRDefault="00F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2998" w14:textId="77777777" w:rsidR="001947C4" w:rsidRDefault="00194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299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C53B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B4299A" w14:textId="77777777" w:rsidR="00401B64" w:rsidRDefault="00401B64" w:rsidP="00401B64">
    <w:pPr>
      <w:rPr>
        <w:szCs w:val="24"/>
      </w:rPr>
    </w:pPr>
  </w:p>
  <w:p w14:paraId="1AB4299B" w14:textId="77777777" w:rsidR="00401B64" w:rsidRDefault="00401B64" w:rsidP="00401B64">
    <w:pPr>
      <w:rPr>
        <w:szCs w:val="24"/>
      </w:rPr>
    </w:pPr>
  </w:p>
  <w:p w14:paraId="1AB4299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37834</w:t>
    </w:r>
    <w:r w:rsidR="00401B64">
      <w:rPr>
        <w:szCs w:val="24"/>
      </w:rPr>
      <w:t>     </w:t>
    </w:r>
  </w:p>
  <w:p w14:paraId="1AB4299D" w14:textId="77777777"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29A0" w14:textId="77777777" w:rsidR="001D6D96" w:rsidRDefault="001D6D96" w:rsidP="001D6D96"/>
  <w:p w14:paraId="1AB429A1" w14:textId="77777777" w:rsidR="001D6D96" w:rsidRPr="001E26DB" w:rsidRDefault="001D6D96" w:rsidP="001D6D96"/>
  <w:p w14:paraId="1AB429A2" w14:textId="77777777" w:rsidR="001D6D96" w:rsidRPr="001E26DB" w:rsidRDefault="001D6D96" w:rsidP="001D6D96"/>
  <w:p w14:paraId="1AB429A3" w14:textId="77777777" w:rsidR="001D6D96" w:rsidRDefault="001D6D96" w:rsidP="001D6D96"/>
  <w:p w14:paraId="1AB429A4" w14:textId="77777777" w:rsidR="001D6D96" w:rsidRDefault="001D6D96" w:rsidP="001D6D96"/>
  <w:p w14:paraId="1AB429A5" w14:textId="77777777" w:rsidR="001D6D96" w:rsidRDefault="001D6D96" w:rsidP="001D6D96"/>
  <w:p w14:paraId="1AB429A6" w14:textId="77777777" w:rsidR="001D6D96" w:rsidRDefault="001D6D96" w:rsidP="001D6D96"/>
  <w:p w14:paraId="1AB429A7" w14:textId="77777777" w:rsidR="001D6D96" w:rsidRDefault="001D6D96" w:rsidP="001D6D96"/>
  <w:p w14:paraId="1AB429A8" w14:textId="77777777" w:rsidR="001D6D96" w:rsidRPr="001E26DB" w:rsidRDefault="001D6D96" w:rsidP="001D6D96"/>
  <w:p w14:paraId="1AB429A9" w14:textId="77777777" w:rsidR="001D6D96" w:rsidRPr="001E26DB" w:rsidRDefault="001D6D96" w:rsidP="001D6D96"/>
  <w:p w14:paraId="1AB429AA" w14:textId="77777777" w:rsidR="001D6D96" w:rsidRPr="001E26DB" w:rsidRDefault="001D6D96" w:rsidP="001D6D96"/>
  <w:p w14:paraId="1AB429AB" w14:textId="77777777" w:rsidR="001D6D96" w:rsidRPr="001E26DB" w:rsidRDefault="001D6D96" w:rsidP="001D6D96"/>
  <w:p w14:paraId="1AB429AC" w14:textId="77777777" w:rsidR="001D6D96" w:rsidRDefault="001D6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4C8B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C53BB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C2D2F"/>
    <w:rsid w:val="006E71CA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4914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5F9A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522CD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B42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AC24D-DEF5-4F9E-A954-25233D61BD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FF7A364-728C-475C-B9A2-463C6132E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5A732-482B-4C50-838E-302AC5F9A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2018-03-12T13:18:00Z</dcterms:created>
  <dcterms:modified xsi:type="dcterms:W3CDTF">2018-03-12T13:18:00Z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