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E84AE" w14:textId="77777777" w:rsidR="00A03BB8" w:rsidRDefault="00A03BB8" w:rsidP="00AE2077">
      <w:pPr>
        <w:jc w:val="right"/>
      </w:pPr>
    </w:p>
    <w:p w14:paraId="04C9C98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37915</w:t>
      </w:r>
      <w:r w:rsidR="0016666F" w:rsidRPr="006E7BAE">
        <w:t>     </w:t>
      </w:r>
    </w:p>
    <w:p w14:paraId="04C9C98D" w14:textId="77777777" w:rsidR="009F436C" w:rsidRPr="006E7BAE" w:rsidRDefault="009F436C" w:rsidP="00382FEC"/>
    <w:p w14:paraId="04C9C98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884"/>
        <w:gridCol w:w="4229"/>
      </w:tblGrid>
      <w:tr w:rsidR="00417FB7" w:rsidRPr="006E7BAE" w14:paraId="04C9C992" w14:textId="77777777" w:rsidTr="00AC3C54">
        <w:tc>
          <w:tcPr>
            <w:tcW w:w="2269" w:type="pct"/>
          </w:tcPr>
          <w:p w14:paraId="04C9C98F" w14:textId="77777777" w:rsidR="00417FB7" w:rsidRPr="006E7BAE" w:rsidRDefault="00543139" w:rsidP="008262A3">
            <w:r>
              <w:t>June 14</w:t>
            </w:r>
            <w:r w:rsidR="00543EDD">
              <w:t>, 2018</w:t>
            </w:r>
          </w:p>
        </w:tc>
        <w:tc>
          <w:tcPr>
            <w:tcW w:w="472" w:type="pct"/>
          </w:tcPr>
          <w:p w14:paraId="04C9C990" w14:textId="77777777" w:rsidR="00417FB7" w:rsidRPr="006E7BAE" w:rsidRDefault="00417FB7" w:rsidP="00382FEC"/>
        </w:tc>
        <w:tc>
          <w:tcPr>
            <w:tcW w:w="2260" w:type="pct"/>
          </w:tcPr>
          <w:p w14:paraId="04C9C991" w14:textId="77777777" w:rsidR="00417FB7" w:rsidRPr="00D83B8C" w:rsidRDefault="00543EDD" w:rsidP="00543139">
            <w:pPr>
              <w:rPr>
                <w:lang w:val="en-US"/>
              </w:rPr>
            </w:pPr>
            <w:r>
              <w:t xml:space="preserve">Le </w:t>
            </w:r>
            <w:r w:rsidR="00543139">
              <w:t xml:space="preserve">14 juin </w:t>
            </w:r>
            <w:r>
              <w:t>2018</w:t>
            </w:r>
          </w:p>
        </w:tc>
      </w:tr>
      <w:tr w:rsidR="00E12A51" w:rsidRPr="006E7BAE" w14:paraId="04C9C996" w14:textId="77777777" w:rsidTr="00AC3C54">
        <w:tc>
          <w:tcPr>
            <w:tcW w:w="2269" w:type="pct"/>
            <w:tcMar>
              <w:top w:w="0" w:type="dxa"/>
              <w:bottom w:w="0" w:type="dxa"/>
            </w:tcMar>
          </w:tcPr>
          <w:p w14:paraId="04C9C993" w14:textId="77777777" w:rsidR="00C2612E" w:rsidRPr="006E7BAE" w:rsidRDefault="00C2612E" w:rsidP="008262A3"/>
        </w:tc>
        <w:tc>
          <w:tcPr>
            <w:tcW w:w="472" w:type="pct"/>
            <w:tcMar>
              <w:top w:w="0" w:type="dxa"/>
              <w:bottom w:w="0" w:type="dxa"/>
            </w:tcMar>
          </w:tcPr>
          <w:p w14:paraId="04C9C994" w14:textId="77777777" w:rsidR="00E12A51" w:rsidRPr="006E7BAE" w:rsidRDefault="00E12A51" w:rsidP="00382FEC"/>
        </w:tc>
        <w:tc>
          <w:tcPr>
            <w:tcW w:w="2260" w:type="pct"/>
            <w:tcMar>
              <w:top w:w="0" w:type="dxa"/>
              <w:bottom w:w="0" w:type="dxa"/>
            </w:tcMar>
          </w:tcPr>
          <w:p w14:paraId="04C9C99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A09A6" w14:paraId="04C9C9A4" w14:textId="77777777" w:rsidTr="00AC3C54">
        <w:tc>
          <w:tcPr>
            <w:tcW w:w="2269" w:type="pct"/>
          </w:tcPr>
          <w:p w14:paraId="04C9C997" w14:textId="77777777" w:rsidR="00A6718B" w:rsidRDefault="00543139">
            <w:pPr>
              <w:pStyle w:val="SCCLsocPrefix"/>
            </w:pPr>
            <w:r>
              <w:t>BETWEEN:</w:t>
            </w:r>
            <w:r>
              <w:br/>
            </w:r>
          </w:p>
          <w:p w14:paraId="04C9C998" w14:textId="77777777" w:rsidR="00A6718B" w:rsidRDefault="00543139">
            <w:pPr>
              <w:pStyle w:val="SCCLsocParty"/>
            </w:pPr>
            <w:r>
              <w:t>Ciba Specialty Chemicals Water Treatments Limited</w:t>
            </w:r>
            <w:r>
              <w:br/>
            </w:r>
          </w:p>
          <w:p w14:paraId="04C9C999" w14:textId="77777777" w:rsidR="00A6718B" w:rsidRDefault="00543139">
            <w:pPr>
              <w:pStyle w:val="SCCLsocPartyRole"/>
            </w:pPr>
            <w:r>
              <w:t>Applicant</w:t>
            </w:r>
            <w:r>
              <w:br/>
            </w:r>
          </w:p>
          <w:p w14:paraId="04C9C99A" w14:textId="77777777" w:rsidR="00A6718B" w:rsidRDefault="00543139">
            <w:pPr>
              <w:pStyle w:val="SCCLsocVersus"/>
            </w:pPr>
            <w:r>
              <w:t>- and -</w:t>
            </w:r>
            <w:r>
              <w:br/>
            </w:r>
          </w:p>
          <w:p w14:paraId="04C9C99B" w14:textId="77777777" w:rsidR="00A6718B" w:rsidRDefault="00543139">
            <w:pPr>
              <w:pStyle w:val="SCCLsocParty"/>
            </w:pPr>
            <w:r>
              <w:t>SNF Inc.</w:t>
            </w:r>
            <w:r>
              <w:br/>
            </w:r>
          </w:p>
          <w:p w14:paraId="04C9C99C" w14:textId="77777777" w:rsidR="00A6718B" w:rsidRDefault="00543139">
            <w:pPr>
              <w:pStyle w:val="SCCLsocPartyRole"/>
            </w:pPr>
            <w:r>
              <w:t>Respondent</w:t>
            </w:r>
          </w:p>
        </w:tc>
        <w:tc>
          <w:tcPr>
            <w:tcW w:w="472" w:type="pct"/>
          </w:tcPr>
          <w:p w14:paraId="04C9C99D" w14:textId="77777777" w:rsidR="00824412" w:rsidRPr="006E7BAE" w:rsidRDefault="00824412" w:rsidP="00375294">
            <w:bookmarkStart w:id="0" w:name="_GoBack"/>
            <w:bookmarkEnd w:id="0"/>
          </w:p>
        </w:tc>
        <w:tc>
          <w:tcPr>
            <w:tcW w:w="2260" w:type="pct"/>
          </w:tcPr>
          <w:p w14:paraId="04C9C99E" w14:textId="77777777" w:rsidR="00A6718B" w:rsidRDefault="00543139">
            <w:pPr>
              <w:pStyle w:val="SCCLsocPrefix"/>
            </w:pPr>
            <w:r>
              <w:t>ENTRE :</w:t>
            </w:r>
            <w:r>
              <w:br/>
            </w:r>
          </w:p>
          <w:p w14:paraId="04C9C99F" w14:textId="77777777" w:rsidR="00A6718B" w:rsidRDefault="00543139">
            <w:pPr>
              <w:pStyle w:val="SCCLsocParty"/>
            </w:pPr>
            <w:r>
              <w:t>Ciba Specialty Chemicals Water Treatments Limited</w:t>
            </w:r>
            <w:r>
              <w:br/>
            </w:r>
          </w:p>
          <w:p w14:paraId="04C9C9A0" w14:textId="10D507D3" w:rsidR="00A6718B" w:rsidRPr="005A09A6" w:rsidRDefault="00543139">
            <w:pPr>
              <w:pStyle w:val="SCCLsocPartyRole"/>
              <w:rPr>
                <w:lang w:val="fr-CA"/>
              </w:rPr>
            </w:pPr>
            <w:r w:rsidRPr="005A09A6">
              <w:rPr>
                <w:lang w:val="fr-CA"/>
              </w:rPr>
              <w:t>Demand</w:t>
            </w:r>
            <w:r w:rsidR="00D44914">
              <w:rPr>
                <w:lang w:val="fr-CA"/>
              </w:rPr>
              <w:t>er</w:t>
            </w:r>
            <w:r w:rsidRPr="005A09A6">
              <w:rPr>
                <w:lang w:val="fr-CA"/>
              </w:rPr>
              <w:t>esse</w:t>
            </w:r>
            <w:r w:rsidRPr="005A09A6">
              <w:rPr>
                <w:lang w:val="fr-CA"/>
              </w:rPr>
              <w:br/>
            </w:r>
          </w:p>
          <w:p w14:paraId="04C9C9A1" w14:textId="77777777" w:rsidR="00A6718B" w:rsidRPr="005A09A6" w:rsidRDefault="00543139">
            <w:pPr>
              <w:pStyle w:val="SCCLsocVersus"/>
              <w:rPr>
                <w:lang w:val="fr-CA"/>
              </w:rPr>
            </w:pPr>
            <w:r w:rsidRPr="005A09A6">
              <w:rPr>
                <w:lang w:val="fr-CA"/>
              </w:rPr>
              <w:t>- et -</w:t>
            </w:r>
            <w:r w:rsidRPr="005A09A6">
              <w:rPr>
                <w:lang w:val="fr-CA"/>
              </w:rPr>
              <w:br/>
            </w:r>
          </w:p>
          <w:p w14:paraId="04C9C9A2" w14:textId="77777777" w:rsidR="00A6718B" w:rsidRPr="005A09A6" w:rsidRDefault="00543139">
            <w:pPr>
              <w:pStyle w:val="SCCLsocParty"/>
              <w:rPr>
                <w:lang w:val="fr-CA"/>
              </w:rPr>
            </w:pPr>
            <w:r w:rsidRPr="005A09A6">
              <w:rPr>
                <w:lang w:val="fr-CA"/>
              </w:rPr>
              <w:t>SNF Inc.</w:t>
            </w:r>
            <w:r w:rsidRPr="005A09A6">
              <w:rPr>
                <w:lang w:val="fr-CA"/>
              </w:rPr>
              <w:br/>
            </w:r>
          </w:p>
          <w:p w14:paraId="04C9C9A3" w14:textId="77777777" w:rsidR="00A6718B" w:rsidRPr="005A09A6" w:rsidRDefault="00543139">
            <w:pPr>
              <w:pStyle w:val="SCCLsocPartyRole"/>
              <w:rPr>
                <w:lang w:val="fr-CA"/>
              </w:rPr>
            </w:pPr>
            <w:r w:rsidRPr="005A09A6">
              <w:rPr>
                <w:lang w:val="fr-CA"/>
              </w:rPr>
              <w:t>Intimée</w:t>
            </w:r>
          </w:p>
        </w:tc>
      </w:tr>
      <w:tr w:rsidR="00824412" w:rsidRPr="005A09A6" w14:paraId="04C9C9A8" w14:textId="77777777" w:rsidTr="00AC3C54">
        <w:tc>
          <w:tcPr>
            <w:tcW w:w="2269" w:type="pct"/>
            <w:tcMar>
              <w:top w:w="0" w:type="dxa"/>
              <w:bottom w:w="0" w:type="dxa"/>
            </w:tcMar>
          </w:tcPr>
          <w:p w14:paraId="04C9C9A5" w14:textId="77777777" w:rsidR="00824412" w:rsidRPr="005A09A6" w:rsidRDefault="00824412" w:rsidP="00375294">
            <w:pPr>
              <w:rPr>
                <w:lang w:val="fr-CA"/>
              </w:rPr>
            </w:pPr>
          </w:p>
        </w:tc>
        <w:tc>
          <w:tcPr>
            <w:tcW w:w="472" w:type="pct"/>
            <w:tcMar>
              <w:top w:w="0" w:type="dxa"/>
              <w:bottom w:w="0" w:type="dxa"/>
            </w:tcMar>
          </w:tcPr>
          <w:p w14:paraId="04C9C9A6" w14:textId="77777777" w:rsidR="00824412" w:rsidRPr="005A09A6" w:rsidRDefault="00824412" w:rsidP="00375294">
            <w:pPr>
              <w:rPr>
                <w:lang w:val="fr-CA"/>
              </w:rPr>
            </w:pPr>
          </w:p>
        </w:tc>
        <w:tc>
          <w:tcPr>
            <w:tcW w:w="2260" w:type="pct"/>
            <w:tcMar>
              <w:top w:w="0" w:type="dxa"/>
              <w:bottom w:w="0" w:type="dxa"/>
            </w:tcMar>
          </w:tcPr>
          <w:p w14:paraId="04C9C9A7" w14:textId="77777777" w:rsidR="00824412" w:rsidRPr="005A09A6" w:rsidRDefault="00824412" w:rsidP="00B408F8">
            <w:pPr>
              <w:rPr>
                <w:lang w:val="fr-CA"/>
              </w:rPr>
            </w:pPr>
          </w:p>
        </w:tc>
      </w:tr>
      <w:tr w:rsidR="00824412" w:rsidRPr="005A09A6" w14:paraId="04C9C9B2" w14:textId="77777777" w:rsidTr="00AC3C54">
        <w:tc>
          <w:tcPr>
            <w:tcW w:w="2269" w:type="pct"/>
          </w:tcPr>
          <w:p w14:paraId="04C9C9A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C9C9AA" w14:textId="77777777" w:rsidR="00824412" w:rsidRPr="006E7BAE" w:rsidRDefault="00824412" w:rsidP="00417FB7">
            <w:pPr>
              <w:jc w:val="center"/>
            </w:pPr>
          </w:p>
          <w:p w14:paraId="04C9C9AD" w14:textId="440C963E" w:rsidR="003F6511" w:rsidRPr="006E7BAE" w:rsidRDefault="00824412" w:rsidP="00A03BB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A-479-15, 2017 FCA 225</w:t>
            </w:r>
            <w:r w:rsidRPr="006E7BAE">
              <w:t xml:space="preserve">, dated </w:t>
            </w:r>
            <w:r>
              <w:t>November 17, 2017</w:t>
            </w:r>
            <w:r w:rsidR="00543139">
              <w:t>,</w:t>
            </w:r>
            <w:r w:rsidRPr="006E7BAE">
              <w:t xml:space="preserve"> is </w:t>
            </w:r>
            <w:r w:rsidR="00543139">
              <w:t>dismissed with costs.</w:t>
            </w:r>
          </w:p>
        </w:tc>
        <w:tc>
          <w:tcPr>
            <w:tcW w:w="472" w:type="pct"/>
          </w:tcPr>
          <w:p w14:paraId="04C9C9A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260" w:type="pct"/>
          </w:tcPr>
          <w:p w14:paraId="04C9C9A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C9C9B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4C9C9B1" w14:textId="77777777" w:rsidR="003F6511" w:rsidRPr="006E7BAE" w:rsidRDefault="00824412" w:rsidP="0054313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</w:t>
            </w:r>
            <w:r w:rsidR="00011960" w:rsidRPr="00127299">
              <w:t>rêt de la</w:t>
            </w:r>
            <w:r w:rsidRPr="00127299">
              <w:t xml:space="preserve"> Cour d’appel fédérale, numéro A-479-15, 2017 FCA 225, </w:t>
            </w:r>
            <w:r w:rsidR="00011960" w:rsidRPr="00127299">
              <w:t>daté</w:t>
            </w:r>
            <w:r w:rsidR="00011960" w:rsidRPr="006E7BAE">
              <w:rPr>
                <w:lang w:val="fr-CA"/>
              </w:rPr>
              <w:t xml:space="preserve"> du</w:t>
            </w:r>
            <w:r w:rsidRPr="006E7BAE">
              <w:rPr>
                <w:lang w:val="fr-CA"/>
              </w:rPr>
              <w:t xml:space="preserve"> </w:t>
            </w:r>
            <w:r w:rsidRPr="005A09A6">
              <w:rPr>
                <w:lang w:val="fr-CA"/>
              </w:rPr>
              <w:t>17 novembre 2017</w:t>
            </w:r>
            <w:r w:rsidRPr="006E7BAE">
              <w:rPr>
                <w:lang w:val="fr-CA"/>
              </w:rPr>
              <w:t xml:space="preserve">, est </w:t>
            </w:r>
            <w:r w:rsidR="00543139">
              <w:rPr>
                <w:lang w:val="fr-CA"/>
              </w:rPr>
              <w:t>rejet</w:t>
            </w:r>
            <w:r w:rsidR="00543139">
              <w:rPr>
                <w:rFonts w:cs="Times New Roman"/>
                <w:lang w:val="fr-CA"/>
              </w:rPr>
              <w:t>é</w:t>
            </w:r>
            <w:r w:rsidR="00543139">
              <w:rPr>
                <w:lang w:val="fr-CA"/>
              </w:rPr>
              <w:t>e avec d</w:t>
            </w:r>
            <w:r w:rsidR="00543139">
              <w:rPr>
                <w:rFonts w:cs="Times New Roman"/>
                <w:lang w:val="fr-CA"/>
              </w:rPr>
              <w:t>é</w:t>
            </w:r>
            <w:r w:rsidR="00543139">
              <w:rPr>
                <w:lang w:val="fr-CA"/>
              </w:rPr>
              <w:t>pens.</w:t>
            </w:r>
          </w:p>
        </w:tc>
      </w:tr>
    </w:tbl>
    <w:p w14:paraId="04C9C9B3" w14:textId="77777777" w:rsidR="009F436C" w:rsidRPr="00D83B8C" w:rsidRDefault="009F436C" w:rsidP="00382FEC">
      <w:pPr>
        <w:rPr>
          <w:lang w:val="fr-CA"/>
        </w:rPr>
      </w:pPr>
    </w:p>
    <w:p w14:paraId="04C9C9B4" w14:textId="77777777" w:rsidR="009F436C" w:rsidRDefault="009F436C" w:rsidP="00543139">
      <w:pPr>
        <w:rPr>
          <w:lang w:val="fr-CA"/>
        </w:rPr>
      </w:pPr>
    </w:p>
    <w:p w14:paraId="31ECA283" w14:textId="77777777" w:rsidR="00A03BB8" w:rsidRDefault="00A03BB8" w:rsidP="00543139">
      <w:pPr>
        <w:rPr>
          <w:lang w:val="fr-CA"/>
        </w:rPr>
      </w:pPr>
    </w:p>
    <w:p w14:paraId="04C9C9B5" w14:textId="77777777" w:rsidR="00543139" w:rsidRPr="00D83B8C" w:rsidRDefault="00543139" w:rsidP="00543139">
      <w:pPr>
        <w:rPr>
          <w:lang w:val="fr-CA"/>
        </w:rPr>
      </w:pPr>
    </w:p>
    <w:p w14:paraId="04C9C9B6" w14:textId="77777777" w:rsidR="009F436C" w:rsidRPr="00D83B8C" w:rsidRDefault="009F436C" w:rsidP="00417FB7">
      <w:pPr>
        <w:jc w:val="center"/>
        <w:rPr>
          <w:lang w:val="fr-CA"/>
        </w:rPr>
      </w:pPr>
    </w:p>
    <w:p w14:paraId="04C9C9B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4C9C9B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4C9C9B9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9C9BC" w14:textId="77777777" w:rsidR="00983D48" w:rsidRDefault="00983D48">
      <w:r>
        <w:separator/>
      </w:r>
    </w:p>
  </w:endnote>
  <w:endnote w:type="continuationSeparator" w:id="0">
    <w:p w14:paraId="04C9C9B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9C9BA" w14:textId="77777777" w:rsidR="00983D48" w:rsidRDefault="00983D48">
      <w:r>
        <w:separator/>
      </w:r>
    </w:p>
  </w:footnote>
  <w:footnote w:type="continuationSeparator" w:id="0">
    <w:p w14:paraId="04C9C9B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9C9B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139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C9C9BF" w14:textId="77777777" w:rsidR="008F53F3" w:rsidRDefault="008F53F3" w:rsidP="008F53F3">
    <w:pPr>
      <w:rPr>
        <w:szCs w:val="24"/>
      </w:rPr>
    </w:pPr>
  </w:p>
  <w:p w14:paraId="04C9C9C0" w14:textId="77777777" w:rsidR="008F53F3" w:rsidRDefault="008F53F3" w:rsidP="008F53F3">
    <w:pPr>
      <w:rPr>
        <w:szCs w:val="24"/>
      </w:rPr>
    </w:pPr>
  </w:p>
  <w:p w14:paraId="04C9C9C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37915</w:t>
    </w:r>
    <w:r>
      <w:rPr>
        <w:szCs w:val="24"/>
      </w:rPr>
      <w:t>     </w:t>
    </w:r>
  </w:p>
  <w:p w14:paraId="04C9C9C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4C9C9C3" w14:textId="77777777" w:rsidR="0073151A" w:rsidRDefault="0073151A" w:rsidP="0073151A"/>
      <w:p w14:paraId="04C9C9C4" w14:textId="77777777" w:rsidR="0073151A" w:rsidRPr="006E7BAE" w:rsidRDefault="0073151A" w:rsidP="0073151A"/>
      <w:p w14:paraId="04C9C9C5" w14:textId="77777777" w:rsidR="0073151A" w:rsidRPr="006E7BAE" w:rsidRDefault="0073151A" w:rsidP="0073151A"/>
      <w:p w14:paraId="04C9C9C6" w14:textId="77777777" w:rsidR="0073151A" w:rsidRPr="006E7BAE" w:rsidRDefault="0073151A" w:rsidP="0073151A"/>
      <w:p w14:paraId="04C9C9C7" w14:textId="77777777" w:rsidR="0073151A" w:rsidRDefault="0073151A" w:rsidP="0073151A"/>
      <w:p w14:paraId="04C9C9C8" w14:textId="77777777" w:rsidR="0073151A" w:rsidRDefault="0073151A" w:rsidP="0073151A"/>
      <w:p w14:paraId="04C9C9C9" w14:textId="77777777" w:rsidR="0073151A" w:rsidRDefault="0073151A" w:rsidP="0073151A"/>
      <w:p w14:paraId="04C9C9CA" w14:textId="77777777" w:rsidR="0073151A" w:rsidRDefault="0073151A" w:rsidP="0073151A"/>
      <w:p w14:paraId="04C9C9CB" w14:textId="77777777" w:rsidR="0073151A" w:rsidRDefault="0073151A" w:rsidP="0073151A"/>
      <w:p w14:paraId="04C9C9CC" w14:textId="77777777" w:rsidR="0073151A" w:rsidRPr="006E7BAE" w:rsidRDefault="0073151A" w:rsidP="0073151A"/>
      <w:p w14:paraId="04C9C9CD" w14:textId="77777777" w:rsidR="00ED265D" w:rsidRPr="0073151A" w:rsidRDefault="00037CB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37CB4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7299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139"/>
    <w:rsid w:val="00543EDD"/>
    <w:rsid w:val="0055345D"/>
    <w:rsid w:val="00563E2C"/>
    <w:rsid w:val="00587869"/>
    <w:rsid w:val="005A09A6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03BB8"/>
    <w:rsid w:val="00A103E3"/>
    <w:rsid w:val="00A24849"/>
    <w:rsid w:val="00A252FA"/>
    <w:rsid w:val="00A6718B"/>
    <w:rsid w:val="00AB4A38"/>
    <w:rsid w:val="00AB5E22"/>
    <w:rsid w:val="00AC3C54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44914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4C9C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12312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2018-06-14T04:00:00+00:00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1E386F5-9383-460D-B02A-9FC4F68FA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61B66A-9ABF-4307-B0C4-5E2B456C1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DE9B5-DE6A-4442-9DC3-32D73E8D31B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2018-06-11T13:59:00Z</dcterms:created>
  <dcterms:modified xsi:type="dcterms:W3CDTF">2018-06-11T13:59:00Z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