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2F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37944</w:t>
      </w:r>
      <w:r w:rsidR="0016666F" w:rsidRPr="006E7BAE">
        <w:t>     </w:t>
      </w:r>
    </w:p>
    <w:p w14:paraId="18CA2F26" w14:textId="77777777" w:rsidR="009F436C" w:rsidRPr="006E7BAE" w:rsidRDefault="009F436C" w:rsidP="00382FEC"/>
    <w:p w14:paraId="18CA2F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CA2F2B" w14:textId="77777777" w:rsidTr="00C173B0">
        <w:tc>
          <w:tcPr>
            <w:tcW w:w="2269" w:type="pct"/>
          </w:tcPr>
          <w:p w14:paraId="18CA2F28" w14:textId="77777777" w:rsidR="00417FB7" w:rsidRPr="006E7BAE" w:rsidRDefault="00592770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18CA2F29" w14:textId="77777777" w:rsidR="00417FB7" w:rsidRPr="006E7BAE" w:rsidRDefault="00417FB7" w:rsidP="00382FEC"/>
        </w:tc>
        <w:tc>
          <w:tcPr>
            <w:tcW w:w="2350" w:type="pct"/>
          </w:tcPr>
          <w:p w14:paraId="18CA2F2A" w14:textId="77777777" w:rsidR="00417FB7" w:rsidRPr="00D83B8C" w:rsidRDefault="00543EDD" w:rsidP="00592770">
            <w:pPr>
              <w:rPr>
                <w:lang w:val="en-US"/>
              </w:rPr>
            </w:pPr>
            <w:r>
              <w:t xml:space="preserve">Le </w:t>
            </w:r>
            <w:r w:rsidR="00592770">
              <w:t>28 juin</w:t>
            </w:r>
            <w:r>
              <w:t xml:space="preserve"> 2018</w:t>
            </w:r>
          </w:p>
        </w:tc>
      </w:tr>
      <w:tr w:rsidR="00E12A51" w:rsidRPr="006E7BAE" w14:paraId="18CA2F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A2F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A2F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A2F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246A4" w14:paraId="18CA2F3D" w14:textId="77777777" w:rsidTr="00C173B0">
        <w:tc>
          <w:tcPr>
            <w:tcW w:w="2269" w:type="pct"/>
          </w:tcPr>
          <w:p w14:paraId="18CA2F30" w14:textId="77777777" w:rsidR="00AB17C9" w:rsidRDefault="00592770">
            <w:pPr>
              <w:pStyle w:val="SCCLsocPrefix"/>
            </w:pPr>
            <w:bookmarkStart w:id="0" w:name="_GoBack" w:colFirst="2" w:colLast="2"/>
            <w:r>
              <w:t>BETWEEN:</w:t>
            </w:r>
            <w:r>
              <w:br/>
            </w:r>
          </w:p>
          <w:p w14:paraId="18CA2F31" w14:textId="77777777" w:rsidR="00AB17C9" w:rsidRDefault="00592770">
            <w:pPr>
              <w:pStyle w:val="SCCLsocParty"/>
            </w:pPr>
            <w:r>
              <w:t>C.T. and J.B.</w:t>
            </w:r>
            <w:r>
              <w:br/>
            </w:r>
          </w:p>
          <w:p w14:paraId="18CA2F32" w14:textId="77777777" w:rsidR="00AB17C9" w:rsidRDefault="00592770">
            <w:pPr>
              <w:pStyle w:val="SCCLsocPartyRole"/>
            </w:pPr>
            <w:r>
              <w:t>Applicants</w:t>
            </w:r>
            <w:r>
              <w:br/>
            </w:r>
          </w:p>
          <w:p w14:paraId="18CA2F33" w14:textId="77777777" w:rsidR="00AB17C9" w:rsidRDefault="00592770">
            <w:pPr>
              <w:pStyle w:val="SCCLsocVersus"/>
            </w:pPr>
            <w:r>
              <w:t>- and -</w:t>
            </w:r>
            <w:r>
              <w:br/>
            </w:r>
          </w:p>
          <w:p w14:paraId="18CA2F34" w14:textId="3F895D97" w:rsidR="00AB17C9" w:rsidRDefault="00592770">
            <w:pPr>
              <w:pStyle w:val="SCCLsocParty"/>
            </w:pPr>
            <w:r>
              <w:t>Children’s Aid Society of the Regional Municipali</w:t>
            </w:r>
            <w:r w:rsidR="00F52DF5">
              <w:t xml:space="preserve">ty of Waterloo, Brigitte Gratl and </w:t>
            </w:r>
            <w:r>
              <w:t>Office of the Children’s Lawyer</w:t>
            </w:r>
            <w:r>
              <w:br/>
            </w:r>
          </w:p>
          <w:p w14:paraId="18CA2F35" w14:textId="77777777" w:rsidR="00AB17C9" w:rsidRDefault="005927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CA2F36" w14:textId="77777777" w:rsidR="00824412" w:rsidRPr="006E7BAE" w:rsidRDefault="00824412" w:rsidP="00375294"/>
        </w:tc>
        <w:tc>
          <w:tcPr>
            <w:tcW w:w="2350" w:type="pct"/>
          </w:tcPr>
          <w:p w14:paraId="18CA2F37" w14:textId="77777777" w:rsidR="00AB17C9" w:rsidRPr="00592770" w:rsidRDefault="00592770">
            <w:pPr>
              <w:pStyle w:val="SCCLsocPrefix"/>
              <w:rPr>
                <w:lang w:val="fr-CA"/>
              </w:rPr>
            </w:pPr>
            <w:r w:rsidRPr="00592770">
              <w:rPr>
                <w:lang w:val="fr-CA"/>
              </w:rPr>
              <w:t>ENTRE :</w:t>
            </w:r>
            <w:r w:rsidRPr="00592770">
              <w:rPr>
                <w:lang w:val="fr-CA"/>
              </w:rPr>
              <w:br/>
            </w:r>
          </w:p>
          <w:p w14:paraId="18CA2F38" w14:textId="77777777" w:rsidR="00AB17C9" w:rsidRPr="00592770" w:rsidRDefault="00592770">
            <w:pPr>
              <w:pStyle w:val="SCCLsocParty"/>
              <w:rPr>
                <w:lang w:val="fr-CA"/>
              </w:rPr>
            </w:pPr>
            <w:r w:rsidRPr="00592770">
              <w:rPr>
                <w:lang w:val="fr-CA"/>
              </w:rPr>
              <w:t>C.T.</w:t>
            </w:r>
            <w:r>
              <w:rPr>
                <w:lang w:val="fr-CA"/>
              </w:rPr>
              <w:t xml:space="preserve"> et</w:t>
            </w:r>
            <w:r w:rsidRPr="00592770">
              <w:rPr>
                <w:lang w:val="fr-CA"/>
              </w:rPr>
              <w:t xml:space="preserve"> J.B.</w:t>
            </w:r>
            <w:r w:rsidRPr="00592770">
              <w:rPr>
                <w:lang w:val="fr-CA"/>
              </w:rPr>
              <w:br/>
            </w:r>
          </w:p>
          <w:p w14:paraId="18CA2F39" w14:textId="77777777" w:rsidR="00AB17C9" w:rsidRPr="009F61AD" w:rsidRDefault="00592770">
            <w:pPr>
              <w:pStyle w:val="SCCLsocPartyRole"/>
              <w:rPr>
                <w:lang w:val="fr-CA"/>
              </w:rPr>
            </w:pPr>
            <w:r w:rsidRPr="009F61AD">
              <w:rPr>
                <w:lang w:val="fr-CA"/>
              </w:rPr>
              <w:t>Demandeurs</w:t>
            </w:r>
            <w:r w:rsidRPr="009F61AD">
              <w:rPr>
                <w:lang w:val="fr-CA"/>
              </w:rPr>
              <w:br/>
            </w:r>
          </w:p>
          <w:p w14:paraId="18CA2F3A" w14:textId="77777777" w:rsidR="00AB17C9" w:rsidRPr="009F61AD" w:rsidRDefault="00592770">
            <w:pPr>
              <w:pStyle w:val="SCCLsocVersus"/>
              <w:rPr>
                <w:lang w:val="fr-CA"/>
              </w:rPr>
            </w:pPr>
            <w:r w:rsidRPr="009F61AD">
              <w:rPr>
                <w:lang w:val="fr-CA"/>
              </w:rPr>
              <w:t>- et -</w:t>
            </w:r>
            <w:r w:rsidRPr="009F61AD">
              <w:rPr>
                <w:lang w:val="fr-CA"/>
              </w:rPr>
              <w:br/>
            </w:r>
          </w:p>
          <w:p w14:paraId="18CA2F3B" w14:textId="674B7C22" w:rsidR="00AB17C9" w:rsidRPr="009F61AD" w:rsidRDefault="00592770">
            <w:pPr>
              <w:pStyle w:val="SCCLsocParty"/>
              <w:rPr>
                <w:lang w:val="fr-CA"/>
              </w:rPr>
            </w:pPr>
            <w:r w:rsidRPr="009F61AD">
              <w:rPr>
                <w:lang w:val="fr-CA"/>
              </w:rPr>
              <w:t>Children’s Aid Society of the Regional Municipali</w:t>
            </w:r>
            <w:r w:rsidR="00F52DF5" w:rsidRPr="009F61AD">
              <w:rPr>
                <w:lang w:val="fr-CA"/>
              </w:rPr>
              <w:t xml:space="preserve">ty of Waterloo, Brigitte Gratl et </w:t>
            </w:r>
            <w:r w:rsidRPr="009F61AD">
              <w:rPr>
                <w:lang w:val="fr-CA"/>
              </w:rPr>
              <w:t>Bureau de l’avocat des enfants</w:t>
            </w:r>
            <w:r w:rsidRPr="009F61AD">
              <w:rPr>
                <w:lang w:val="fr-CA"/>
              </w:rPr>
              <w:br/>
            </w:r>
          </w:p>
          <w:p w14:paraId="18CA2F3C" w14:textId="55E6066F" w:rsidR="00AB17C9" w:rsidRPr="009F61AD" w:rsidRDefault="00592770" w:rsidP="00F52DF5">
            <w:pPr>
              <w:pStyle w:val="SCCLsocPartyRole"/>
              <w:rPr>
                <w:lang w:val="fr-CA"/>
              </w:rPr>
            </w:pPr>
            <w:r w:rsidRPr="009F61AD">
              <w:rPr>
                <w:lang w:val="fr-CA"/>
              </w:rPr>
              <w:t>Intimés</w:t>
            </w:r>
          </w:p>
        </w:tc>
      </w:tr>
      <w:bookmarkEnd w:id="0"/>
      <w:tr w:rsidR="00824412" w:rsidRPr="00B246A4" w14:paraId="18CA2F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A2F3E" w14:textId="77777777" w:rsidR="00824412" w:rsidRPr="009F61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A2F3F" w14:textId="77777777" w:rsidR="00824412" w:rsidRPr="009F61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A2F40" w14:textId="77777777" w:rsidR="00824412" w:rsidRPr="009F61AD" w:rsidRDefault="00824412" w:rsidP="00B408F8">
            <w:pPr>
              <w:rPr>
                <w:lang w:val="fr-CA"/>
              </w:rPr>
            </w:pPr>
          </w:p>
        </w:tc>
      </w:tr>
      <w:tr w:rsidR="00824412" w:rsidRPr="00B246A4" w14:paraId="18CA2F4B" w14:textId="77777777" w:rsidTr="00C173B0">
        <w:tc>
          <w:tcPr>
            <w:tcW w:w="2269" w:type="pct"/>
          </w:tcPr>
          <w:p w14:paraId="18CA2F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CA2F43" w14:textId="77777777" w:rsidR="00824412" w:rsidRPr="006E7BAE" w:rsidRDefault="00824412" w:rsidP="00417FB7">
            <w:pPr>
              <w:jc w:val="center"/>
            </w:pPr>
          </w:p>
          <w:p w14:paraId="18CA2F46" w14:textId="4D6085E3" w:rsidR="003F6511" w:rsidRPr="006E7BAE" w:rsidRDefault="00824412" w:rsidP="00B246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52DF5">
              <w:t>s</w:t>
            </w:r>
            <w:r w:rsidRPr="006E7BAE">
              <w:t xml:space="preserve"> </w:t>
            </w:r>
            <w:r w:rsidR="00F52DF5">
              <w:t>C63467 and</w:t>
            </w:r>
            <w:r>
              <w:t xml:space="preserve"> C63470, 2017 ONCA 931</w:t>
            </w:r>
            <w:r w:rsidRPr="006E7BAE">
              <w:t xml:space="preserve">, dated </w:t>
            </w:r>
            <w:r>
              <w:t>December 1, 2017</w:t>
            </w:r>
            <w:r w:rsidR="00592770">
              <w:t>,</w:t>
            </w:r>
            <w:r w:rsidRPr="006E7BAE">
              <w:t xml:space="preserve"> is </w:t>
            </w:r>
            <w:r w:rsidR="00B246A4">
              <w:t xml:space="preserve">dismissed without </w:t>
            </w:r>
            <w:r w:rsidR="00592770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14:paraId="18CA2F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CA2F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CA2F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CA2F4A" w14:textId="0AFD30BB" w:rsidR="003F6511" w:rsidRPr="006E7BAE" w:rsidRDefault="00824412" w:rsidP="00B246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277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52DF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52DF5">
              <w:rPr>
                <w:lang w:val="fr-CA"/>
              </w:rPr>
              <w:t>C63467 et</w:t>
            </w:r>
            <w:r w:rsidRPr="00592770">
              <w:rPr>
                <w:lang w:val="fr-CA"/>
              </w:rPr>
              <w:t xml:space="preserve"> C63470, 2017 ONCA 931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2770">
              <w:rPr>
                <w:lang w:val="fr-CA"/>
              </w:rPr>
              <w:t>1 décembre 2017</w:t>
            </w:r>
            <w:r w:rsidRPr="006E7BAE">
              <w:rPr>
                <w:lang w:val="fr-CA"/>
              </w:rPr>
              <w:t xml:space="preserve">, est </w:t>
            </w:r>
            <w:r w:rsidR="009F61AD">
              <w:rPr>
                <w:lang w:val="fr-CA"/>
              </w:rPr>
              <w:t xml:space="preserve">rejetée </w:t>
            </w:r>
            <w:r w:rsidR="00592770">
              <w:rPr>
                <w:lang w:val="fr-CA"/>
              </w:rPr>
              <w:t xml:space="preserve">sans </w:t>
            </w:r>
            <w:r w:rsidR="0059277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CA2F4C" w14:textId="77777777" w:rsidR="009F436C" w:rsidRPr="00D83B8C" w:rsidRDefault="009F436C" w:rsidP="00382FEC">
      <w:pPr>
        <w:rPr>
          <w:lang w:val="fr-CA"/>
        </w:rPr>
      </w:pPr>
    </w:p>
    <w:p w14:paraId="18CA2F4D" w14:textId="77777777" w:rsidR="009F436C" w:rsidRPr="00D83B8C" w:rsidRDefault="009F436C" w:rsidP="00417FB7">
      <w:pPr>
        <w:jc w:val="center"/>
        <w:rPr>
          <w:lang w:val="fr-CA"/>
        </w:rPr>
      </w:pPr>
    </w:p>
    <w:p w14:paraId="18CA2F4F" w14:textId="77777777" w:rsidR="009F436C" w:rsidRDefault="009F436C" w:rsidP="00417FB7">
      <w:pPr>
        <w:jc w:val="center"/>
        <w:rPr>
          <w:lang w:val="fr-CA"/>
        </w:rPr>
      </w:pPr>
    </w:p>
    <w:p w14:paraId="18CA2F50" w14:textId="77777777" w:rsidR="00592770" w:rsidRPr="00D83B8C" w:rsidRDefault="00592770" w:rsidP="00417FB7">
      <w:pPr>
        <w:jc w:val="center"/>
        <w:rPr>
          <w:lang w:val="fr-CA"/>
        </w:rPr>
      </w:pPr>
    </w:p>
    <w:p w14:paraId="18CA2F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CA2F52" w14:textId="77777777" w:rsidR="003A37CF" w:rsidRPr="00D83B8C" w:rsidRDefault="003A37CF" w:rsidP="0059277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2F55" w14:textId="77777777" w:rsidR="00983D48" w:rsidRDefault="00983D48">
      <w:r>
        <w:separator/>
      </w:r>
    </w:p>
  </w:endnote>
  <w:endnote w:type="continuationSeparator" w:id="0">
    <w:p w14:paraId="18CA2F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2F53" w14:textId="77777777" w:rsidR="00983D48" w:rsidRDefault="00983D48">
      <w:r>
        <w:separator/>
      </w:r>
    </w:p>
  </w:footnote>
  <w:footnote w:type="continuationSeparator" w:id="0">
    <w:p w14:paraId="18CA2F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2F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27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CA2F58" w14:textId="77777777" w:rsidR="008F53F3" w:rsidRDefault="008F53F3" w:rsidP="008F53F3">
    <w:pPr>
      <w:rPr>
        <w:szCs w:val="24"/>
      </w:rPr>
    </w:pPr>
  </w:p>
  <w:p w14:paraId="18CA2F59" w14:textId="77777777" w:rsidR="008F53F3" w:rsidRDefault="008F53F3" w:rsidP="008F53F3">
    <w:pPr>
      <w:rPr>
        <w:szCs w:val="24"/>
      </w:rPr>
    </w:pPr>
  </w:p>
  <w:p w14:paraId="18CA2F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37944</w:t>
    </w:r>
    <w:r>
      <w:rPr>
        <w:szCs w:val="24"/>
      </w:rPr>
      <w:t>     </w:t>
    </w:r>
  </w:p>
  <w:p w14:paraId="18CA2F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CA2F5C" w14:textId="77777777" w:rsidR="0073151A" w:rsidRDefault="0073151A" w:rsidP="0073151A"/>
      <w:p w14:paraId="18CA2F5D" w14:textId="77777777" w:rsidR="0073151A" w:rsidRPr="006E7BAE" w:rsidRDefault="0073151A" w:rsidP="0073151A"/>
      <w:p w14:paraId="18CA2F5E" w14:textId="77777777" w:rsidR="0073151A" w:rsidRPr="006E7BAE" w:rsidRDefault="0073151A" w:rsidP="0073151A"/>
      <w:p w14:paraId="18CA2F5F" w14:textId="77777777" w:rsidR="0073151A" w:rsidRPr="006E7BAE" w:rsidRDefault="0073151A" w:rsidP="0073151A"/>
      <w:p w14:paraId="18CA2F60" w14:textId="77777777" w:rsidR="0073151A" w:rsidRDefault="0073151A" w:rsidP="0073151A"/>
      <w:p w14:paraId="18CA2F61" w14:textId="77777777" w:rsidR="0073151A" w:rsidRDefault="0073151A" w:rsidP="0073151A"/>
      <w:p w14:paraId="18CA2F62" w14:textId="77777777" w:rsidR="0073151A" w:rsidRDefault="0073151A" w:rsidP="0073151A"/>
      <w:p w14:paraId="18CA2F63" w14:textId="77777777" w:rsidR="0073151A" w:rsidRDefault="0073151A" w:rsidP="0073151A"/>
      <w:p w14:paraId="18CA2F64" w14:textId="77777777" w:rsidR="0073151A" w:rsidRDefault="0073151A" w:rsidP="0073151A"/>
      <w:p w14:paraId="18CA2F65" w14:textId="77777777" w:rsidR="0073151A" w:rsidRPr="006E7BAE" w:rsidRDefault="0073151A" w:rsidP="0073151A"/>
      <w:p w14:paraId="18CA2F66" w14:textId="77777777" w:rsidR="00ED265D" w:rsidRPr="0073151A" w:rsidRDefault="006300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770"/>
    <w:rsid w:val="00612913"/>
    <w:rsid w:val="00614908"/>
    <w:rsid w:val="0063008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1AD"/>
    <w:rsid w:val="00A03153"/>
    <w:rsid w:val="00A103E3"/>
    <w:rsid w:val="00A24849"/>
    <w:rsid w:val="00A252FA"/>
    <w:rsid w:val="00AB17C9"/>
    <w:rsid w:val="00AB4A38"/>
    <w:rsid w:val="00AB5E22"/>
    <w:rsid w:val="00AE2077"/>
    <w:rsid w:val="00B158E3"/>
    <w:rsid w:val="00B246A4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DF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CA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158FA-1236-4ACB-BF9C-75DFCF3A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71051-60E6-4DFA-B3D6-6C446013E8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0A1154-186B-4E05-B99C-B63E2A51E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2018-06-26T18:02:00Z</dcterms:created>
  <dcterms:modified xsi:type="dcterms:W3CDTF">2018-06-26T18:02:00Z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