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89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38002</w:t>
      </w:r>
      <w:r w:rsidR="0016666F" w:rsidRPr="006E7BAE">
        <w:t>     </w:t>
      </w:r>
    </w:p>
    <w:p w14:paraId="5E69890E" w14:textId="77777777" w:rsidR="009F436C" w:rsidRPr="006E7BAE" w:rsidRDefault="009F436C" w:rsidP="00382FEC"/>
    <w:p w14:paraId="5E6989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698913" w14:textId="77777777" w:rsidTr="00C173B0">
        <w:tc>
          <w:tcPr>
            <w:tcW w:w="2269" w:type="pct"/>
          </w:tcPr>
          <w:p w14:paraId="5E698910" w14:textId="77777777" w:rsidR="00417FB7" w:rsidRPr="006E7BAE" w:rsidRDefault="00970BE4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5E698911" w14:textId="77777777" w:rsidR="00417FB7" w:rsidRPr="006E7BAE" w:rsidRDefault="00417FB7" w:rsidP="00382FEC"/>
        </w:tc>
        <w:tc>
          <w:tcPr>
            <w:tcW w:w="2350" w:type="pct"/>
          </w:tcPr>
          <w:p w14:paraId="5E698912" w14:textId="77777777" w:rsidR="00417FB7" w:rsidRPr="00D83B8C" w:rsidRDefault="00543EDD" w:rsidP="00970BE4">
            <w:pPr>
              <w:rPr>
                <w:lang w:val="en-US"/>
              </w:rPr>
            </w:pPr>
            <w:r>
              <w:t xml:space="preserve">Le </w:t>
            </w:r>
            <w:r w:rsidR="00970BE4">
              <w:t>5 juillet</w:t>
            </w:r>
            <w:r>
              <w:t xml:space="preserve"> 2018</w:t>
            </w:r>
          </w:p>
        </w:tc>
      </w:tr>
      <w:tr w:rsidR="00E12A51" w:rsidRPr="006E7BAE" w14:paraId="5E6989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989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989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989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698925" w14:textId="77777777" w:rsidTr="00C173B0">
        <w:tc>
          <w:tcPr>
            <w:tcW w:w="2269" w:type="pct"/>
          </w:tcPr>
          <w:p w14:paraId="5E698918" w14:textId="77777777" w:rsidR="009F6A74" w:rsidRDefault="003C795B">
            <w:pPr>
              <w:pStyle w:val="SCCLsocPrefix"/>
            </w:pPr>
            <w:r>
              <w:t>BETWEEN:</w:t>
            </w:r>
            <w:r>
              <w:br/>
            </w:r>
          </w:p>
          <w:p w14:paraId="5E698919" w14:textId="77777777" w:rsidR="009F6A74" w:rsidRDefault="003C795B">
            <w:pPr>
              <w:pStyle w:val="SCCLsocParty"/>
            </w:pPr>
            <w:r>
              <w:t>Monica Loughlin</w:t>
            </w:r>
            <w:r>
              <w:br/>
            </w:r>
          </w:p>
          <w:p w14:paraId="5E69891A" w14:textId="77777777" w:rsidR="009F6A74" w:rsidRDefault="003C795B">
            <w:pPr>
              <w:pStyle w:val="SCCLsocPartyRole"/>
            </w:pPr>
            <w:r>
              <w:t>Applicant</w:t>
            </w:r>
            <w:r>
              <w:br/>
            </w:r>
          </w:p>
          <w:p w14:paraId="5E69891B" w14:textId="77777777" w:rsidR="009F6A74" w:rsidRDefault="003C795B">
            <w:pPr>
              <w:pStyle w:val="SCCLsocVersus"/>
            </w:pPr>
            <w:r>
              <w:t>- and -</w:t>
            </w:r>
            <w:r>
              <w:br/>
            </w:r>
          </w:p>
          <w:p w14:paraId="5E69891C" w14:textId="77777777" w:rsidR="009F6A74" w:rsidRDefault="003C795B">
            <w:pPr>
              <w:pStyle w:val="SCCLsocParty"/>
            </w:pPr>
            <w:r>
              <w:t>Abigail Gordon, Colleen McLeod</w:t>
            </w:r>
            <w:r w:rsidR="00970BE4">
              <w:t xml:space="preserve"> and</w:t>
            </w:r>
            <w:r>
              <w:t xml:space="preserve"> Trademark Condominium Corporation 1024834</w:t>
            </w:r>
            <w:r>
              <w:br/>
            </w:r>
          </w:p>
          <w:p w14:paraId="5E69891D" w14:textId="77777777" w:rsidR="009F6A74" w:rsidRDefault="003C79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69891E" w14:textId="77777777" w:rsidR="00824412" w:rsidRPr="006E7BAE" w:rsidRDefault="00824412" w:rsidP="00375294"/>
        </w:tc>
        <w:tc>
          <w:tcPr>
            <w:tcW w:w="2350" w:type="pct"/>
          </w:tcPr>
          <w:p w14:paraId="5E69891F" w14:textId="77777777" w:rsidR="009F6A74" w:rsidRPr="00970BE4" w:rsidRDefault="003C795B">
            <w:pPr>
              <w:pStyle w:val="SCCLsocPrefix"/>
              <w:rPr>
                <w:lang w:val="fr-CA"/>
              </w:rPr>
            </w:pPr>
            <w:r w:rsidRPr="00970BE4">
              <w:rPr>
                <w:lang w:val="fr-CA"/>
              </w:rPr>
              <w:t>ENTRE :</w:t>
            </w:r>
            <w:r w:rsidRPr="00970BE4">
              <w:rPr>
                <w:lang w:val="fr-CA"/>
              </w:rPr>
              <w:br/>
            </w:r>
          </w:p>
          <w:p w14:paraId="5E698920" w14:textId="77777777" w:rsidR="009F6A74" w:rsidRPr="00970BE4" w:rsidRDefault="003C795B">
            <w:pPr>
              <w:pStyle w:val="SCCLsocParty"/>
              <w:rPr>
                <w:lang w:val="fr-CA"/>
              </w:rPr>
            </w:pPr>
            <w:r w:rsidRPr="00970BE4">
              <w:rPr>
                <w:lang w:val="fr-CA"/>
              </w:rPr>
              <w:t>Monica Loughlin</w:t>
            </w:r>
            <w:r w:rsidRPr="00970BE4">
              <w:rPr>
                <w:lang w:val="fr-CA"/>
              </w:rPr>
              <w:br/>
            </w:r>
          </w:p>
          <w:p w14:paraId="5E698921" w14:textId="77777777" w:rsidR="009F6A74" w:rsidRPr="00970BE4" w:rsidRDefault="00970B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C795B" w:rsidRPr="00970BE4">
              <w:rPr>
                <w:lang w:val="fr-CA"/>
              </w:rPr>
              <w:br/>
            </w:r>
          </w:p>
          <w:p w14:paraId="5E698922" w14:textId="77777777" w:rsidR="009F6A74" w:rsidRPr="00E5170A" w:rsidRDefault="003C795B">
            <w:pPr>
              <w:pStyle w:val="SCCLsocVersus"/>
              <w:rPr>
                <w:lang w:val="fr-CA"/>
              </w:rPr>
            </w:pPr>
            <w:r w:rsidRPr="00E5170A">
              <w:rPr>
                <w:lang w:val="fr-CA"/>
              </w:rPr>
              <w:t>- et -</w:t>
            </w:r>
            <w:r w:rsidRPr="00E5170A">
              <w:rPr>
                <w:lang w:val="fr-CA"/>
              </w:rPr>
              <w:br/>
            </w:r>
          </w:p>
          <w:p w14:paraId="5E698923" w14:textId="77777777" w:rsidR="009F6A74" w:rsidRDefault="00970BE4">
            <w:pPr>
              <w:pStyle w:val="SCCLsocParty"/>
            </w:pPr>
            <w:r>
              <w:t xml:space="preserve">Abigail Gordon, Colleen McLeod et </w:t>
            </w:r>
            <w:r w:rsidR="003C795B">
              <w:t xml:space="preserve"> Trademark Condominium Corporation 1024834</w:t>
            </w:r>
            <w:r w:rsidR="003C795B">
              <w:br/>
            </w:r>
          </w:p>
          <w:p w14:paraId="5E698924" w14:textId="69CB60D9" w:rsidR="009F6A74" w:rsidRDefault="00970BE4">
            <w:pPr>
              <w:pStyle w:val="SCCLsocPartyRole"/>
            </w:pPr>
            <w:r>
              <w:t>Intimé</w:t>
            </w:r>
            <w:r w:rsidR="004C3FAD">
              <w:t>e</w:t>
            </w:r>
            <w:r w:rsidR="003C795B">
              <w:t>s</w:t>
            </w:r>
          </w:p>
        </w:tc>
      </w:tr>
      <w:tr w:rsidR="00824412" w:rsidRPr="006E7BAE" w14:paraId="5E6989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9892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9892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989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3FAD" w14:paraId="5E698934" w14:textId="77777777" w:rsidTr="00C173B0">
        <w:tc>
          <w:tcPr>
            <w:tcW w:w="2269" w:type="pct"/>
          </w:tcPr>
          <w:p w14:paraId="5E69892A" w14:textId="77777777" w:rsidR="00824412" w:rsidRPr="006E7BAE" w:rsidRDefault="00824412" w:rsidP="00C2612E">
            <w:pPr>
              <w:jc w:val="center"/>
            </w:pPr>
            <w:bookmarkStart w:id="0" w:name="_GoBack"/>
            <w:bookmarkEnd w:id="0"/>
            <w:r w:rsidRPr="006E7BAE">
              <w:t>JUDGMENT</w:t>
            </w:r>
          </w:p>
          <w:p w14:paraId="5E69892B" w14:textId="77777777" w:rsidR="00824412" w:rsidRPr="006E7BAE" w:rsidRDefault="00824412" w:rsidP="00417FB7">
            <w:pPr>
              <w:jc w:val="center"/>
            </w:pPr>
          </w:p>
          <w:p w14:paraId="5E69892C" w14:textId="44443778" w:rsidR="00824412" w:rsidRDefault="00970BE4" w:rsidP="00011960">
            <w:pPr>
              <w:jc w:val="both"/>
            </w:pPr>
            <w:r>
              <w:t xml:space="preserve">The </w:t>
            </w:r>
            <w:r w:rsidR="00E5170A">
              <w:t xml:space="preserve">applicant’s </w:t>
            </w:r>
            <w:r>
              <w:t xml:space="preserve">motion for an extension of time to file </w:t>
            </w:r>
            <w:r w:rsidR="0093298D">
              <w:t>a reply</w:t>
            </w:r>
            <w:r>
              <w:t xml:space="preserve"> is granted. </w:t>
            </w:r>
            <w:r w:rsidR="003C795B">
              <w:t xml:space="preserve">The motions for reconsideration </w:t>
            </w:r>
            <w:r w:rsidR="00E5170A">
              <w:t>are not accepted for filing</w:t>
            </w:r>
            <w:r w:rsidR="003C795B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63-17-CA, 2017 NBCA 50</w:t>
            </w:r>
            <w:r w:rsidR="00824412" w:rsidRPr="006E7BAE">
              <w:t xml:space="preserve">, dated </w:t>
            </w:r>
            <w:r w:rsidR="00824412">
              <w:t>October 30, 2017</w:t>
            </w:r>
            <w:r w:rsidR="003C795B">
              <w:t>,</w:t>
            </w:r>
            <w:r w:rsidR="00824412" w:rsidRPr="006E7BAE">
              <w:t xml:space="preserve"> is</w:t>
            </w:r>
            <w:r w:rsidR="003C795B">
              <w:t xml:space="preserve"> dismissed with costs.</w:t>
            </w:r>
          </w:p>
          <w:p w14:paraId="5E69892D" w14:textId="77777777" w:rsidR="003F6511" w:rsidRDefault="003F6511" w:rsidP="00011960">
            <w:pPr>
              <w:jc w:val="both"/>
            </w:pPr>
          </w:p>
          <w:p w14:paraId="5E69892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6989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6989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6989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698933" w14:textId="0129FE2F" w:rsidR="003F6511" w:rsidRPr="006E7BAE" w:rsidRDefault="003C795B" w:rsidP="00A561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E5170A">
              <w:rPr>
                <w:lang w:val="fr-CA"/>
              </w:rPr>
              <w:t xml:space="preserve">de la demanderesse </w:t>
            </w:r>
            <w:r>
              <w:rPr>
                <w:lang w:val="fr-CA"/>
              </w:rPr>
              <w:t xml:space="preserve">en prorogation du délai de dépôt </w:t>
            </w:r>
            <w:r w:rsidRPr="00E5170A">
              <w:rPr>
                <w:lang w:val="fr-CA"/>
              </w:rPr>
              <w:t>d’une réplique est accueillie.</w:t>
            </w:r>
            <w:r w:rsidR="00E5170A" w:rsidRPr="00E5170A">
              <w:rPr>
                <w:lang w:val="fr-CA"/>
              </w:rPr>
              <w:t xml:space="preserve"> </w:t>
            </w:r>
            <w:r w:rsidRPr="00E5170A">
              <w:rPr>
                <w:lang w:val="fr-CA"/>
              </w:rPr>
              <w:t xml:space="preserve">Les requêtes en </w:t>
            </w:r>
            <w:r w:rsidR="00A56129">
              <w:rPr>
                <w:lang w:val="fr-CA"/>
              </w:rPr>
              <w:t>reconsidération ne sont pas acceptées pour dépôt.</w:t>
            </w:r>
            <w:r w:rsidRPr="00E5170A">
              <w:rPr>
                <w:lang w:val="fr-CA"/>
              </w:rPr>
              <w:t xml:space="preserve"> </w:t>
            </w:r>
            <w:r w:rsidR="00A56129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0BE4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70BE4">
              <w:rPr>
                <w:lang w:val="fr-CA"/>
              </w:rPr>
              <w:t>63-17-CA, 2017 NBCA 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70BE4">
              <w:rPr>
                <w:lang w:val="fr-CA"/>
              </w:rPr>
              <w:t>30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698935" w14:textId="77777777" w:rsidR="009F436C" w:rsidRPr="00D83B8C" w:rsidRDefault="009F436C" w:rsidP="00382FEC">
      <w:pPr>
        <w:rPr>
          <w:lang w:val="fr-CA"/>
        </w:rPr>
      </w:pPr>
    </w:p>
    <w:p w14:paraId="5E698936" w14:textId="77777777" w:rsidR="009F436C" w:rsidRPr="00D83B8C" w:rsidRDefault="009F436C" w:rsidP="00417FB7">
      <w:pPr>
        <w:jc w:val="center"/>
        <w:rPr>
          <w:lang w:val="fr-CA"/>
        </w:rPr>
      </w:pPr>
    </w:p>
    <w:p w14:paraId="5E698937" w14:textId="77777777" w:rsidR="009F436C" w:rsidRPr="00D83B8C" w:rsidRDefault="009F436C" w:rsidP="00417FB7">
      <w:pPr>
        <w:jc w:val="center"/>
        <w:rPr>
          <w:lang w:val="fr-CA"/>
        </w:rPr>
      </w:pPr>
    </w:p>
    <w:p w14:paraId="5E6989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69893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69893A" w14:textId="77777777" w:rsidR="003A37CF" w:rsidRPr="00D83B8C" w:rsidRDefault="003A37CF" w:rsidP="003C795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9893D" w14:textId="77777777" w:rsidR="00983D48" w:rsidRDefault="00983D48">
      <w:r>
        <w:separator/>
      </w:r>
    </w:p>
  </w:endnote>
  <w:endnote w:type="continuationSeparator" w:id="0">
    <w:p w14:paraId="5E69893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893B" w14:textId="77777777" w:rsidR="00983D48" w:rsidRDefault="00983D48">
      <w:r>
        <w:separator/>
      </w:r>
    </w:p>
  </w:footnote>
  <w:footnote w:type="continuationSeparator" w:id="0">
    <w:p w14:paraId="5E69893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893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79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698940" w14:textId="77777777" w:rsidR="008F53F3" w:rsidRDefault="008F53F3" w:rsidP="008F53F3">
    <w:pPr>
      <w:rPr>
        <w:szCs w:val="24"/>
      </w:rPr>
    </w:pPr>
  </w:p>
  <w:p w14:paraId="5E698941" w14:textId="77777777" w:rsidR="008F53F3" w:rsidRDefault="008F53F3" w:rsidP="008F53F3">
    <w:pPr>
      <w:rPr>
        <w:szCs w:val="24"/>
      </w:rPr>
    </w:pPr>
  </w:p>
  <w:p w14:paraId="5E6989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38002</w:t>
    </w:r>
    <w:r>
      <w:rPr>
        <w:szCs w:val="24"/>
      </w:rPr>
      <w:t>     </w:t>
    </w:r>
  </w:p>
  <w:p w14:paraId="5E69894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698944" w14:textId="77777777" w:rsidR="0073151A" w:rsidRDefault="0073151A" w:rsidP="0073151A"/>
      <w:p w14:paraId="5E698945" w14:textId="77777777" w:rsidR="0073151A" w:rsidRPr="006E7BAE" w:rsidRDefault="0073151A" w:rsidP="0073151A"/>
      <w:p w14:paraId="5E698946" w14:textId="77777777" w:rsidR="0073151A" w:rsidRPr="006E7BAE" w:rsidRDefault="0073151A" w:rsidP="0073151A"/>
      <w:p w14:paraId="5E698947" w14:textId="77777777" w:rsidR="0073151A" w:rsidRPr="006E7BAE" w:rsidRDefault="0073151A" w:rsidP="0073151A"/>
      <w:p w14:paraId="5E698948" w14:textId="77777777" w:rsidR="0073151A" w:rsidRDefault="0073151A" w:rsidP="0073151A"/>
      <w:p w14:paraId="5E698949" w14:textId="77777777" w:rsidR="0073151A" w:rsidRDefault="0073151A" w:rsidP="0073151A"/>
      <w:p w14:paraId="5E69894A" w14:textId="77777777" w:rsidR="0073151A" w:rsidRDefault="0073151A" w:rsidP="0073151A"/>
      <w:p w14:paraId="5E69894B" w14:textId="77777777" w:rsidR="0073151A" w:rsidRDefault="0073151A" w:rsidP="0073151A"/>
      <w:p w14:paraId="5E69894C" w14:textId="77777777" w:rsidR="0073151A" w:rsidRDefault="0073151A" w:rsidP="0073151A"/>
      <w:p w14:paraId="5E69894D" w14:textId="77777777" w:rsidR="0073151A" w:rsidRPr="006E7BAE" w:rsidRDefault="0073151A" w:rsidP="0073151A"/>
      <w:p w14:paraId="5E69894E" w14:textId="77777777" w:rsidR="00ED265D" w:rsidRPr="0073151A" w:rsidRDefault="00FD35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95B"/>
    <w:rsid w:val="003D3551"/>
    <w:rsid w:val="003F6511"/>
    <w:rsid w:val="00410EDC"/>
    <w:rsid w:val="00414694"/>
    <w:rsid w:val="00417FB7"/>
    <w:rsid w:val="0042783F"/>
    <w:rsid w:val="004943CF"/>
    <w:rsid w:val="004956DA"/>
    <w:rsid w:val="004C3FAD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298D"/>
    <w:rsid w:val="00951EF6"/>
    <w:rsid w:val="0096638C"/>
    <w:rsid w:val="00970BE4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A74"/>
    <w:rsid w:val="00A03153"/>
    <w:rsid w:val="00A103E3"/>
    <w:rsid w:val="00A24849"/>
    <w:rsid w:val="00A252FA"/>
    <w:rsid w:val="00A5612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170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352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69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907AD33-4EA2-418F-A144-688250866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585F0-2864-4DED-A0C9-8DAA72FF9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BCD76-CB94-4816-9732-7C9802B087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2018-07-04T14:29:00Z</dcterms:created>
  <dcterms:modified xsi:type="dcterms:W3CDTF">2018-07-04T14:29:00Z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