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D19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37870</w:t>
      </w:r>
      <w:r w:rsidR="0016666F" w:rsidRPr="006E7BAE">
        <w:t>     </w:t>
      </w:r>
    </w:p>
    <w:p w14:paraId="62C6D194" w14:textId="77777777" w:rsidR="009F436C" w:rsidRPr="006E7BAE" w:rsidRDefault="009F436C" w:rsidP="00382FEC"/>
    <w:p w14:paraId="62C6D1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C6D199" w14:textId="77777777" w:rsidTr="00C173B0">
        <w:tc>
          <w:tcPr>
            <w:tcW w:w="2269" w:type="pct"/>
          </w:tcPr>
          <w:p w14:paraId="62C6D196" w14:textId="77777777" w:rsidR="00417FB7" w:rsidRPr="006E7BAE" w:rsidRDefault="006C4DBB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62C6D197" w14:textId="77777777" w:rsidR="00417FB7" w:rsidRPr="006E7BAE" w:rsidRDefault="00417FB7" w:rsidP="00382FEC"/>
        </w:tc>
        <w:tc>
          <w:tcPr>
            <w:tcW w:w="2350" w:type="pct"/>
          </w:tcPr>
          <w:p w14:paraId="62C6D198" w14:textId="77777777" w:rsidR="00417FB7" w:rsidRPr="00D83B8C" w:rsidRDefault="00543EDD" w:rsidP="006C4DBB">
            <w:pPr>
              <w:rPr>
                <w:lang w:val="en-US"/>
              </w:rPr>
            </w:pPr>
            <w:r>
              <w:t xml:space="preserve">Le </w:t>
            </w:r>
            <w:r w:rsidR="006C4DBB">
              <w:t>2 août</w:t>
            </w:r>
            <w:r>
              <w:t xml:space="preserve"> 2018</w:t>
            </w:r>
          </w:p>
        </w:tc>
      </w:tr>
      <w:tr w:rsidR="00E12A51" w:rsidRPr="006E7BAE" w14:paraId="62C6D1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C6D1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C6D1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C6D1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C6D1AB" w14:textId="77777777" w:rsidTr="00C173B0">
        <w:tc>
          <w:tcPr>
            <w:tcW w:w="2269" w:type="pct"/>
          </w:tcPr>
          <w:p w14:paraId="62C6D19E" w14:textId="77777777" w:rsidR="00555AED" w:rsidRDefault="006C4DBB">
            <w:pPr>
              <w:pStyle w:val="SCCLsocPrefix"/>
            </w:pPr>
            <w:r>
              <w:t>BETWEEN:</w:t>
            </w:r>
            <w:r>
              <w:br/>
            </w:r>
          </w:p>
          <w:p w14:paraId="62C6D19F" w14:textId="3E3F0E52" w:rsidR="00555AED" w:rsidRDefault="00C13E53">
            <w:pPr>
              <w:pStyle w:val="SCCLsocParty"/>
            </w:pPr>
            <w:r w:rsidRPr="00C13E53">
              <w:t>Robert Francis Bortolon, also known as Robert Bortolon</w:t>
            </w:r>
            <w:r w:rsidR="006C4DBB">
              <w:br/>
            </w:r>
          </w:p>
          <w:p w14:paraId="62C6D1A0" w14:textId="77777777" w:rsidR="00555AED" w:rsidRDefault="006C4DBB">
            <w:pPr>
              <w:pStyle w:val="SCCLsocPartyRole"/>
            </w:pPr>
            <w:r>
              <w:t>Applicant</w:t>
            </w:r>
            <w:r>
              <w:br/>
            </w:r>
          </w:p>
          <w:p w14:paraId="62C6D1A1" w14:textId="77777777" w:rsidR="00555AED" w:rsidRDefault="006C4DBB">
            <w:pPr>
              <w:pStyle w:val="SCCLsocVersus"/>
            </w:pPr>
            <w:r>
              <w:t>- and -</w:t>
            </w:r>
            <w:r>
              <w:br/>
            </w:r>
          </w:p>
          <w:p w14:paraId="62C6D1A2" w14:textId="77777777" w:rsidR="00555AED" w:rsidRDefault="006C4DBB">
            <w:pPr>
              <w:pStyle w:val="SCCLsocParty"/>
            </w:pPr>
            <w:r>
              <w:t>Business Development Bank of Canada</w:t>
            </w:r>
            <w:r>
              <w:br/>
            </w:r>
          </w:p>
          <w:p w14:paraId="62C6D1A3" w14:textId="77777777" w:rsidR="00555AED" w:rsidRDefault="006C4D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C6D1A4" w14:textId="77777777" w:rsidR="00824412" w:rsidRPr="006E7BAE" w:rsidRDefault="00824412" w:rsidP="00375294"/>
        </w:tc>
        <w:tc>
          <w:tcPr>
            <w:tcW w:w="2350" w:type="pct"/>
          </w:tcPr>
          <w:p w14:paraId="62C6D1A5" w14:textId="77777777" w:rsidR="00555AED" w:rsidRPr="006C4DBB" w:rsidRDefault="006C4DBB">
            <w:pPr>
              <w:pStyle w:val="SCCLsocPrefix"/>
              <w:rPr>
                <w:lang w:val="fr-CA"/>
              </w:rPr>
            </w:pPr>
            <w:r w:rsidRPr="006C4DBB">
              <w:rPr>
                <w:lang w:val="fr-CA"/>
              </w:rPr>
              <w:t>ENTRE :</w:t>
            </w:r>
            <w:r w:rsidRPr="006C4DBB">
              <w:rPr>
                <w:lang w:val="fr-CA"/>
              </w:rPr>
              <w:br/>
            </w:r>
          </w:p>
          <w:p w14:paraId="62C6D1A6" w14:textId="35B08651" w:rsidR="00555AED" w:rsidRPr="00373F33" w:rsidRDefault="00373F33">
            <w:pPr>
              <w:pStyle w:val="SCCLsocParty"/>
              <w:rPr>
                <w:lang w:val="fr-CA"/>
              </w:rPr>
            </w:pPr>
            <w:r w:rsidRPr="00373F33">
              <w:rPr>
                <w:lang w:val="fr-CA"/>
              </w:rPr>
              <w:t>Robert Francis Bortolon, aussi connu sous le nom de Robert Bortolon</w:t>
            </w:r>
            <w:r w:rsidR="006C4DBB" w:rsidRPr="00373F33">
              <w:rPr>
                <w:lang w:val="fr-CA"/>
              </w:rPr>
              <w:br/>
            </w:r>
          </w:p>
          <w:p w14:paraId="62C6D1A7" w14:textId="77777777" w:rsidR="00555AED" w:rsidRPr="006C4DBB" w:rsidRDefault="006C4D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C4DBB">
              <w:rPr>
                <w:lang w:val="fr-CA"/>
              </w:rPr>
              <w:br/>
            </w:r>
          </w:p>
          <w:p w14:paraId="62C6D1A8" w14:textId="77777777" w:rsidR="00555AED" w:rsidRPr="006C4DBB" w:rsidRDefault="006C4DBB">
            <w:pPr>
              <w:pStyle w:val="SCCLsocVersus"/>
              <w:rPr>
                <w:lang w:val="fr-CA"/>
              </w:rPr>
            </w:pPr>
            <w:r w:rsidRPr="006C4DBB">
              <w:rPr>
                <w:lang w:val="fr-CA"/>
              </w:rPr>
              <w:t>- et -</w:t>
            </w:r>
            <w:r w:rsidRPr="006C4DBB">
              <w:rPr>
                <w:lang w:val="fr-CA"/>
              </w:rPr>
              <w:br/>
            </w:r>
          </w:p>
          <w:p w14:paraId="62C6D1A9" w14:textId="77777777" w:rsidR="00555AED" w:rsidRPr="006C4DBB" w:rsidRDefault="006C4DBB">
            <w:pPr>
              <w:pStyle w:val="SCCLsocParty"/>
              <w:rPr>
                <w:lang w:val="fr-CA"/>
              </w:rPr>
            </w:pPr>
            <w:r w:rsidRPr="006C4DBB">
              <w:rPr>
                <w:lang w:val="fr-CA"/>
              </w:rPr>
              <w:t>Banque de développement du Canada</w:t>
            </w:r>
            <w:r w:rsidRPr="006C4DBB">
              <w:rPr>
                <w:lang w:val="fr-CA"/>
              </w:rPr>
              <w:br/>
            </w:r>
          </w:p>
          <w:p w14:paraId="62C6D1AA" w14:textId="77777777" w:rsidR="00555AED" w:rsidRDefault="006C4DBB">
            <w:pPr>
              <w:pStyle w:val="SCCLsocPartyRole"/>
            </w:pPr>
            <w:r>
              <w:t>Intimée</w:t>
            </w:r>
          </w:p>
        </w:tc>
      </w:tr>
      <w:tr w:rsidR="00824412" w:rsidRPr="006E7BAE" w14:paraId="62C6D1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C6D1A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C6D1A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C6D1A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F7C0C" w14:paraId="62C6D1B7" w14:textId="77777777" w:rsidTr="00C173B0">
        <w:tc>
          <w:tcPr>
            <w:tcW w:w="2269" w:type="pct"/>
          </w:tcPr>
          <w:p w14:paraId="62C6D1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C6D1B1" w14:textId="77777777" w:rsidR="00824412" w:rsidRPr="006E7BAE" w:rsidRDefault="00824412" w:rsidP="00417FB7">
            <w:pPr>
              <w:jc w:val="center"/>
            </w:pPr>
          </w:p>
          <w:p w14:paraId="62C6D1B2" w14:textId="501DAF16" w:rsidR="003F6511" w:rsidRPr="006E7BAE" w:rsidRDefault="006C4DBB" w:rsidP="00011960">
            <w:pPr>
              <w:jc w:val="both"/>
            </w:pPr>
            <w:r>
              <w:t>The motion for an extension of time to serve and file the application for leave to appeal is dismissed</w:t>
            </w:r>
            <w:r w:rsidR="00A81A82">
              <w:t xml:space="preserve"> with costs</w:t>
            </w:r>
            <w:r>
              <w:t xml:space="preserve">. </w:t>
            </w:r>
            <w:r w:rsidR="00A81A82">
              <w:t xml:space="preserve">In any event, had such </w:t>
            </w:r>
            <w:r w:rsidR="00373F33">
              <w:t xml:space="preserve">a </w:t>
            </w:r>
            <w:r w:rsidR="00A81A82">
              <w:t>motion been 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4227B">
              <w:t xml:space="preserve">C62909, </w:t>
            </w:r>
            <w:r w:rsidR="00824412">
              <w:t>2017 ONCA 663,</w:t>
            </w:r>
            <w:r w:rsidR="00824412" w:rsidRPr="006E7BAE">
              <w:t xml:space="preserve"> dated </w:t>
            </w:r>
            <w:r w:rsidR="00824412">
              <w:t>August 22, 2017</w:t>
            </w:r>
            <w:r>
              <w:t>,</w:t>
            </w:r>
            <w:r w:rsidR="00824412" w:rsidRPr="006E7BAE">
              <w:t xml:space="preserve"> </w:t>
            </w:r>
            <w:r w:rsidR="00A81A82">
              <w:t>would have been</w:t>
            </w:r>
            <w:r w:rsidR="00824412" w:rsidRPr="006E7BAE">
              <w:t xml:space="preserve">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2C6D1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C6D1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C6D1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C6D1B6" w14:textId="1DD2BAC8" w:rsidR="003F6511" w:rsidRPr="006E7BAE" w:rsidRDefault="006C4DBB" w:rsidP="006C4DBB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La requête en prorogation du délai de signification et de dépôt de la demande d’autorisation d’appel est rejetée</w:t>
            </w:r>
            <w:r w:rsidR="00A81A82">
              <w:rPr>
                <w:lang w:val="fr-CA"/>
              </w:rPr>
              <w:t xml:space="preserve"> avec dépens</w:t>
            </w:r>
            <w:r>
              <w:rPr>
                <w:lang w:val="fr-CA"/>
              </w:rPr>
              <w:t xml:space="preserve">. </w:t>
            </w:r>
            <w:r w:rsidR="00A81A82" w:rsidRPr="00A81A82">
              <w:rPr>
                <w:lang w:val="fr-CA"/>
              </w:rPr>
              <w:t xml:space="preserve">Quoi qu’il en soit, même si la </w:t>
            </w:r>
            <w:r w:rsidR="00373F33">
              <w:rPr>
                <w:lang w:val="fr-CA"/>
              </w:rPr>
              <w:t xml:space="preserve">   </w:t>
            </w:r>
            <w:r w:rsidR="00A81A82" w:rsidRPr="00A81A82">
              <w:rPr>
                <w:lang w:val="fr-CA"/>
              </w:rPr>
              <w:t>requête avait été accueillie,</w:t>
            </w:r>
            <w:r w:rsidR="00A81A82">
              <w:rPr>
                <w:lang w:val="fr-CA"/>
              </w:rPr>
              <w:t xml:space="preserve">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4DB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4227B">
              <w:rPr>
                <w:lang w:val="fr-CA"/>
              </w:rPr>
              <w:t xml:space="preserve">C62909, </w:t>
            </w:r>
            <w:r w:rsidR="00824412" w:rsidRPr="006C4DBB">
              <w:rPr>
                <w:lang w:val="fr-CA"/>
              </w:rPr>
              <w:t>2017 ONCA 663,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4DBB">
              <w:rPr>
                <w:lang w:val="fr-CA"/>
              </w:rPr>
              <w:t>22 août 2017</w:t>
            </w:r>
            <w:r w:rsidR="00824412" w:rsidRPr="006E7BAE">
              <w:rPr>
                <w:lang w:val="fr-CA"/>
              </w:rPr>
              <w:t xml:space="preserve">, </w:t>
            </w:r>
            <w:r w:rsidR="00A81A82">
              <w:rPr>
                <w:lang w:val="fr-CA"/>
              </w:rPr>
              <w:t>aurait été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C6D1B8" w14:textId="77777777" w:rsidR="009F436C" w:rsidRPr="00D83B8C" w:rsidRDefault="009F436C" w:rsidP="00382FEC">
      <w:pPr>
        <w:rPr>
          <w:lang w:val="fr-CA"/>
        </w:rPr>
      </w:pPr>
    </w:p>
    <w:p w14:paraId="62C6D1B9" w14:textId="77777777" w:rsidR="009F436C" w:rsidRPr="00D83B8C" w:rsidRDefault="009F436C" w:rsidP="00417FB7">
      <w:pPr>
        <w:jc w:val="center"/>
        <w:rPr>
          <w:lang w:val="fr-CA"/>
        </w:rPr>
      </w:pPr>
    </w:p>
    <w:p w14:paraId="62C6D1BC" w14:textId="77777777" w:rsidR="006C4DBB" w:rsidRDefault="006C4DBB" w:rsidP="006C4DBB">
      <w:pPr>
        <w:jc w:val="center"/>
        <w:rPr>
          <w:lang w:val="fr-CA"/>
        </w:rPr>
      </w:pPr>
    </w:p>
    <w:p w14:paraId="62C6D1BD" w14:textId="77777777" w:rsidR="006C4DBB" w:rsidRPr="00D83B8C" w:rsidRDefault="006C4DBB" w:rsidP="006C4DBB">
      <w:pPr>
        <w:jc w:val="center"/>
        <w:rPr>
          <w:lang w:val="fr-CA"/>
        </w:rPr>
      </w:pPr>
    </w:p>
    <w:p w14:paraId="62C6D1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C6D1B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2C6D1C0" w14:textId="77777777" w:rsidR="003A37CF" w:rsidRPr="00D83B8C" w:rsidRDefault="003A37CF" w:rsidP="006C4DBB">
      <w:pPr>
        <w:spacing w:after="200" w:line="276" w:lineRule="auto"/>
        <w:rPr>
          <w:lang w:val="fr-CA"/>
        </w:rPr>
      </w:pPr>
    </w:p>
    <w:sectPr w:rsidR="003A37CF" w:rsidRPr="00D83B8C" w:rsidSect="00373F33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D1C3" w14:textId="77777777" w:rsidR="00983D48" w:rsidRDefault="00983D48">
      <w:r>
        <w:separator/>
      </w:r>
    </w:p>
  </w:endnote>
  <w:endnote w:type="continuationSeparator" w:id="0">
    <w:p w14:paraId="62C6D1C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6D1C1" w14:textId="77777777" w:rsidR="00983D48" w:rsidRDefault="00983D48">
      <w:r>
        <w:separator/>
      </w:r>
    </w:p>
  </w:footnote>
  <w:footnote w:type="continuationSeparator" w:id="0">
    <w:p w14:paraId="62C6D1C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D1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3F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C6D1C6" w14:textId="77777777" w:rsidR="008F53F3" w:rsidRDefault="008F53F3" w:rsidP="008F53F3">
    <w:pPr>
      <w:rPr>
        <w:szCs w:val="24"/>
      </w:rPr>
    </w:pPr>
  </w:p>
  <w:p w14:paraId="62C6D1C7" w14:textId="77777777" w:rsidR="008F53F3" w:rsidRDefault="008F53F3" w:rsidP="008F53F3">
    <w:pPr>
      <w:rPr>
        <w:szCs w:val="24"/>
      </w:rPr>
    </w:pPr>
  </w:p>
  <w:p w14:paraId="62C6D1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37870</w:t>
    </w:r>
    <w:r>
      <w:rPr>
        <w:szCs w:val="24"/>
      </w:rPr>
      <w:t>     </w:t>
    </w:r>
  </w:p>
  <w:p w14:paraId="62C6D1C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069405"/>
      <w:lock w:val="sdtContentLocked"/>
      <w:showingPlcHdr/>
      <w:text/>
    </w:sdtPr>
    <w:sdtEndPr/>
    <w:sdtContent>
      <w:p w14:paraId="62C6D1CA" w14:textId="77777777" w:rsidR="0073151A" w:rsidRDefault="0073151A" w:rsidP="0073151A"/>
      <w:p w14:paraId="62C6D1CB" w14:textId="77777777" w:rsidR="0073151A" w:rsidRPr="006E7BAE" w:rsidRDefault="0073151A" w:rsidP="0073151A"/>
      <w:p w14:paraId="62C6D1CC" w14:textId="77777777" w:rsidR="0073151A" w:rsidRPr="006E7BAE" w:rsidRDefault="0073151A" w:rsidP="0073151A"/>
      <w:p w14:paraId="62C6D1CD" w14:textId="77777777" w:rsidR="0073151A" w:rsidRPr="006E7BAE" w:rsidRDefault="0073151A" w:rsidP="0073151A"/>
      <w:p w14:paraId="62C6D1CE" w14:textId="77777777" w:rsidR="0073151A" w:rsidRDefault="0073151A" w:rsidP="0073151A"/>
      <w:p w14:paraId="62C6D1CF" w14:textId="77777777" w:rsidR="0073151A" w:rsidRDefault="0073151A" w:rsidP="0073151A"/>
      <w:p w14:paraId="62C6D1D0" w14:textId="77777777" w:rsidR="0073151A" w:rsidRDefault="0073151A" w:rsidP="0073151A"/>
      <w:p w14:paraId="62C6D1D1" w14:textId="77777777" w:rsidR="0073151A" w:rsidRDefault="0073151A" w:rsidP="0073151A"/>
      <w:p w14:paraId="62C6D1D2" w14:textId="77777777" w:rsidR="0073151A" w:rsidRDefault="0073151A" w:rsidP="0073151A"/>
      <w:p w14:paraId="62C6D1D3" w14:textId="77777777" w:rsidR="0073151A" w:rsidRPr="006E7BAE" w:rsidRDefault="0073151A" w:rsidP="0073151A"/>
      <w:p w14:paraId="62C6D1D4" w14:textId="77777777" w:rsidR="00ED265D" w:rsidRPr="0073151A" w:rsidRDefault="00A23E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7447"/>
    <w:rsid w:val="00373F33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5AED"/>
    <w:rsid w:val="00563E2C"/>
    <w:rsid w:val="00587869"/>
    <w:rsid w:val="00612913"/>
    <w:rsid w:val="00614908"/>
    <w:rsid w:val="00650109"/>
    <w:rsid w:val="006C4DB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27B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8F7C0C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3E4F"/>
    <w:rsid w:val="00A24849"/>
    <w:rsid w:val="00A252FA"/>
    <w:rsid w:val="00A81A8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3E53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6E7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C6D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93BED-8BD1-44F4-982E-25896A337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116AF-8842-4FF8-99E9-A9EBBE902D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6B58303-21DB-4C78-A3B8-1F782CFD7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2018-07-31T14:26:00Z</dcterms:created>
  <dcterms:modified xsi:type="dcterms:W3CDTF">2018-07-31T14:26:00Z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