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E19CD" w14:textId="77777777" w:rsidR="00711487" w:rsidRDefault="00711487" w:rsidP="00AE2077">
      <w:pPr>
        <w:jc w:val="right"/>
      </w:pPr>
    </w:p>
    <w:p w14:paraId="3910BF84" w14:textId="77777777" w:rsidR="00711487" w:rsidRDefault="00711487" w:rsidP="00AE2077">
      <w:pPr>
        <w:jc w:val="right"/>
      </w:pPr>
    </w:p>
    <w:p w14:paraId="4E3BBF5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38040</w:t>
      </w:r>
      <w:r w:rsidR="0016666F" w:rsidRPr="006E7BAE">
        <w:t>     </w:t>
      </w:r>
    </w:p>
    <w:p w14:paraId="4E3BBF58" w14:textId="77777777" w:rsidR="009F436C" w:rsidRPr="006E7BAE" w:rsidRDefault="009F436C" w:rsidP="00382FEC"/>
    <w:p w14:paraId="4E3BBF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3BBF5D" w14:textId="77777777" w:rsidTr="00C173B0">
        <w:tc>
          <w:tcPr>
            <w:tcW w:w="2269" w:type="pct"/>
          </w:tcPr>
          <w:p w14:paraId="4E3BBF5A" w14:textId="77777777" w:rsidR="00417FB7" w:rsidRPr="006E7BAE" w:rsidRDefault="00543EDD" w:rsidP="00181B7D">
            <w:r>
              <w:t xml:space="preserve">August </w:t>
            </w:r>
            <w:r w:rsidR="00181B7D">
              <w:t>30</w:t>
            </w:r>
            <w:r>
              <w:t>, 2018</w:t>
            </w:r>
          </w:p>
        </w:tc>
        <w:tc>
          <w:tcPr>
            <w:tcW w:w="381" w:type="pct"/>
          </w:tcPr>
          <w:p w14:paraId="4E3BBF5B" w14:textId="77777777" w:rsidR="00417FB7" w:rsidRPr="006E7BAE" w:rsidRDefault="00417FB7" w:rsidP="00382FEC"/>
        </w:tc>
        <w:tc>
          <w:tcPr>
            <w:tcW w:w="2350" w:type="pct"/>
          </w:tcPr>
          <w:p w14:paraId="4E3BBF5C" w14:textId="77777777" w:rsidR="00417FB7" w:rsidRPr="00D83B8C" w:rsidRDefault="00543EDD" w:rsidP="00181B7D">
            <w:pPr>
              <w:rPr>
                <w:lang w:val="en-US"/>
              </w:rPr>
            </w:pPr>
            <w:r>
              <w:t xml:space="preserve">Le </w:t>
            </w:r>
            <w:r w:rsidR="00181B7D">
              <w:t>30</w:t>
            </w:r>
            <w:r>
              <w:t xml:space="preserve"> août 2018</w:t>
            </w:r>
          </w:p>
        </w:tc>
      </w:tr>
      <w:tr w:rsidR="00E12A51" w:rsidRPr="006E7BAE" w14:paraId="4E3BBF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3BBF5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3BBF5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3BBF6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81B7D" w14:paraId="4E3BBF6F" w14:textId="77777777" w:rsidTr="00C173B0">
        <w:tc>
          <w:tcPr>
            <w:tcW w:w="2269" w:type="pct"/>
          </w:tcPr>
          <w:p w14:paraId="4E3BBF62" w14:textId="77777777" w:rsidR="00AD58C4" w:rsidRDefault="002274CD">
            <w:pPr>
              <w:pStyle w:val="SCCLsocPrefix"/>
            </w:pPr>
            <w:r>
              <w:t>BETWEEN:</w:t>
            </w:r>
            <w:r>
              <w:br/>
            </w:r>
          </w:p>
          <w:p w14:paraId="4E3BBF63" w14:textId="77777777" w:rsidR="00AD58C4" w:rsidRDefault="002274CD">
            <w:pPr>
              <w:pStyle w:val="SCCLsocParty"/>
            </w:pPr>
            <w:r>
              <w:t>M.P.</w:t>
            </w:r>
            <w:r>
              <w:br/>
            </w:r>
          </w:p>
          <w:p w14:paraId="4E3BBF64" w14:textId="77777777" w:rsidR="00AD58C4" w:rsidRDefault="002274CD">
            <w:pPr>
              <w:pStyle w:val="SCCLsocPartyRole"/>
            </w:pPr>
            <w:r>
              <w:t>Applicant</w:t>
            </w:r>
            <w:r>
              <w:br/>
            </w:r>
          </w:p>
          <w:p w14:paraId="4E3BBF65" w14:textId="77777777" w:rsidR="00AD58C4" w:rsidRDefault="002274CD">
            <w:pPr>
              <w:pStyle w:val="SCCLsocVersus"/>
            </w:pPr>
            <w:r>
              <w:t>- and -</w:t>
            </w:r>
            <w:r>
              <w:br/>
            </w:r>
          </w:p>
          <w:p w14:paraId="4E3BBF66" w14:textId="77777777" w:rsidR="00AD58C4" w:rsidRDefault="002274CD">
            <w:pPr>
              <w:pStyle w:val="SCCLsocParty"/>
            </w:pPr>
            <w:r>
              <w:t>L.J.</w:t>
            </w:r>
            <w:r>
              <w:br/>
            </w:r>
          </w:p>
          <w:p w14:paraId="4E3BBF67" w14:textId="77777777" w:rsidR="00AD58C4" w:rsidRDefault="002274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3BBF68" w14:textId="77777777" w:rsidR="00824412" w:rsidRPr="006E7BAE" w:rsidRDefault="00824412" w:rsidP="00375294"/>
        </w:tc>
        <w:tc>
          <w:tcPr>
            <w:tcW w:w="2350" w:type="pct"/>
          </w:tcPr>
          <w:p w14:paraId="4E3BBF69" w14:textId="77777777" w:rsidR="00AD58C4" w:rsidRPr="00181B7D" w:rsidRDefault="002274CD">
            <w:pPr>
              <w:pStyle w:val="SCCLsocPrefix"/>
              <w:rPr>
                <w:lang w:val="fr-FR"/>
              </w:rPr>
            </w:pPr>
            <w:r w:rsidRPr="00181B7D">
              <w:rPr>
                <w:lang w:val="fr-FR"/>
              </w:rPr>
              <w:t>ENTRE :</w:t>
            </w:r>
            <w:r w:rsidRPr="00181B7D">
              <w:rPr>
                <w:lang w:val="fr-FR"/>
              </w:rPr>
              <w:br/>
            </w:r>
          </w:p>
          <w:p w14:paraId="4E3BBF6A" w14:textId="77777777" w:rsidR="00AD58C4" w:rsidRPr="00181B7D" w:rsidRDefault="002274CD">
            <w:pPr>
              <w:pStyle w:val="SCCLsocParty"/>
              <w:rPr>
                <w:lang w:val="fr-FR"/>
              </w:rPr>
            </w:pPr>
            <w:r w:rsidRPr="00181B7D">
              <w:rPr>
                <w:lang w:val="fr-FR"/>
              </w:rPr>
              <w:t>M.P.</w:t>
            </w:r>
            <w:r w:rsidRPr="00181B7D">
              <w:rPr>
                <w:lang w:val="fr-FR"/>
              </w:rPr>
              <w:br/>
            </w:r>
          </w:p>
          <w:p w14:paraId="4E3BBF6B" w14:textId="77777777" w:rsidR="00AD58C4" w:rsidRPr="00181B7D" w:rsidRDefault="002274CD">
            <w:pPr>
              <w:pStyle w:val="SCCLsocPartyRole"/>
              <w:rPr>
                <w:lang w:val="fr-FR"/>
              </w:rPr>
            </w:pPr>
            <w:bookmarkStart w:id="0" w:name="_GoBack"/>
            <w:bookmarkEnd w:id="0"/>
            <w:r w:rsidRPr="00181B7D">
              <w:rPr>
                <w:lang w:val="fr-FR"/>
              </w:rPr>
              <w:t>Demandeur</w:t>
            </w:r>
            <w:r w:rsidRPr="00181B7D">
              <w:rPr>
                <w:lang w:val="fr-FR"/>
              </w:rPr>
              <w:br/>
            </w:r>
          </w:p>
          <w:p w14:paraId="4E3BBF6C" w14:textId="77777777" w:rsidR="00AD58C4" w:rsidRPr="00181B7D" w:rsidRDefault="002274CD">
            <w:pPr>
              <w:pStyle w:val="SCCLsocVersus"/>
              <w:rPr>
                <w:lang w:val="fr-FR"/>
              </w:rPr>
            </w:pPr>
            <w:r w:rsidRPr="00181B7D">
              <w:rPr>
                <w:lang w:val="fr-FR"/>
              </w:rPr>
              <w:t>- et -</w:t>
            </w:r>
            <w:r w:rsidRPr="00181B7D">
              <w:rPr>
                <w:lang w:val="fr-FR"/>
              </w:rPr>
              <w:br/>
            </w:r>
          </w:p>
          <w:p w14:paraId="4E3BBF6D" w14:textId="77777777" w:rsidR="00AD58C4" w:rsidRPr="00181B7D" w:rsidRDefault="002274CD">
            <w:pPr>
              <w:pStyle w:val="SCCLsocParty"/>
              <w:rPr>
                <w:lang w:val="fr-FR"/>
              </w:rPr>
            </w:pPr>
            <w:r w:rsidRPr="00181B7D">
              <w:rPr>
                <w:lang w:val="fr-FR"/>
              </w:rPr>
              <w:t>L.J.</w:t>
            </w:r>
            <w:r w:rsidRPr="00181B7D">
              <w:rPr>
                <w:lang w:val="fr-FR"/>
              </w:rPr>
              <w:br/>
            </w:r>
          </w:p>
          <w:p w14:paraId="4E3BBF6E" w14:textId="73293A97" w:rsidR="00AD58C4" w:rsidRPr="00181B7D" w:rsidRDefault="002274CD" w:rsidP="007E2610">
            <w:pPr>
              <w:pStyle w:val="SCCLsocPartyRole"/>
              <w:rPr>
                <w:lang w:val="fr-FR"/>
              </w:rPr>
            </w:pPr>
            <w:r w:rsidRPr="00181B7D">
              <w:rPr>
                <w:lang w:val="fr-FR"/>
              </w:rPr>
              <w:t>Intimé</w:t>
            </w:r>
            <w:r w:rsidR="006369EF">
              <w:rPr>
                <w:lang w:val="fr-FR"/>
              </w:rPr>
              <w:t>e</w:t>
            </w:r>
          </w:p>
        </w:tc>
      </w:tr>
      <w:tr w:rsidR="00824412" w:rsidRPr="00181B7D" w14:paraId="4E3BBF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3BBF70" w14:textId="77777777" w:rsidR="00824412" w:rsidRPr="00181B7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3BBF71" w14:textId="77777777" w:rsidR="00824412" w:rsidRPr="00181B7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3BBF72" w14:textId="77777777" w:rsidR="00824412" w:rsidRPr="00181B7D" w:rsidRDefault="00824412" w:rsidP="00B408F8">
            <w:pPr>
              <w:rPr>
                <w:lang w:val="fr-FR"/>
              </w:rPr>
            </w:pPr>
          </w:p>
        </w:tc>
      </w:tr>
      <w:tr w:rsidR="00824412" w:rsidRPr="00711487" w14:paraId="4E3BBF7D" w14:textId="77777777" w:rsidTr="00C173B0">
        <w:tc>
          <w:tcPr>
            <w:tcW w:w="2269" w:type="pct"/>
          </w:tcPr>
          <w:p w14:paraId="4E3BBF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3BBF75" w14:textId="77777777" w:rsidR="00824412" w:rsidRPr="006E7BAE" w:rsidRDefault="00824412" w:rsidP="00417FB7">
            <w:pPr>
              <w:jc w:val="center"/>
            </w:pPr>
          </w:p>
          <w:p w14:paraId="4E3BBF7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500-09-026916-171</w:t>
            </w:r>
            <w:r w:rsidRPr="006E7BAE">
              <w:t>,</w:t>
            </w:r>
            <w:r w:rsidR="007E2610">
              <w:t xml:space="preserve"> 2018 QCCA 116,</w:t>
            </w:r>
            <w:r w:rsidRPr="006E7BAE">
              <w:t xml:space="preserve"> dated </w:t>
            </w:r>
            <w:r>
              <w:t>January 26, 2018</w:t>
            </w:r>
            <w:r w:rsidR="002274CD">
              <w:t>,</w:t>
            </w:r>
            <w:r w:rsidRPr="006E7BAE">
              <w:t xml:space="preserve"> is</w:t>
            </w:r>
            <w:r w:rsidR="007E2610">
              <w:t xml:space="preserve"> dismissed with costs</w:t>
            </w:r>
            <w:r w:rsidRPr="006E7BAE">
              <w:t>.</w:t>
            </w:r>
          </w:p>
          <w:p w14:paraId="4E3BBF77" w14:textId="77777777" w:rsidR="003F6511" w:rsidRDefault="003F6511" w:rsidP="00011960">
            <w:pPr>
              <w:jc w:val="both"/>
            </w:pPr>
          </w:p>
          <w:p w14:paraId="4E3BBF7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3BBF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3BBF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3BBF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3BBF7C" w14:textId="105336A1" w:rsidR="003F6511" w:rsidRPr="006E7BAE" w:rsidRDefault="00824412" w:rsidP="002942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1B7D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294299">
              <w:rPr>
                <w:lang w:val="fr-CA"/>
              </w:rPr>
              <w:t xml:space="preserve"> </w:t>
            </w:r>
            <w:r w:rsidRPr="00181B7D">
              <w:rPr>
                <w:lang w:val="fr-FR"/>
              </w:rPr>
              <w:t>500-09-026916-171</w:t>
            </w:r>
            <w:r w:rsidRPr="006E7BAE">
              <w:rPr>
                <w:lang w:val="fr-CA"/>
              </w:rPr>
              <w:t>,</w:t>
            </w:r>
            <w:r w:rsidR="00294299">
              <w:rPr>
                <w:lang w:val="fr-CA"/>
              </w:rPr>
              <w:t xml:space="preserve"> </w:t>
            </w:r>
            <w:r w:rsidR="00294299" w:rsidRPr="00181B7D">
              <w:rPr>
                <w:lang w:val="fr-FR"/>
              </w:rPr>
              <w:t>2018 QCCA 116</w:t>
            </w:r>
            <w:r w:rsidR="00294299">
              <w:rPr>
                <w:lang w:val="fr-FR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1B7D">
              <w:rPr>
                <w:lang w:val="fr-FR"/>
              </w:rPr>
              <w:t>26 janvier 2018</w:t>
            </w:r>
            <w:r w:rsidRPr="006E7BAE">
              <w:rPr>
                <w:lang w:val="fr-CA"/>
              </w:rPr>
              <w:t xml:space="preserve">, est </w:t>
            </w:r>
            <w:r w:rsidR="007E261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3BBF7E" w14:textId="77777777" w:rsidR="009F436C" w:rsidRPr="00D83B8C" w:rsidRDefault="009F436C" w:rsidP="00382FEC">
      <w:pPr>
        <w:rPr>
          <w:lang w:val="fr-CA"/>
        </w:rPr>
      </w:pPr>
    </w:p>
    <w:p w14:paraId="4E3BBF7F" w14:textId="77777777" w:rsidR="009F436C" w:rsidRPr="00D83B8C" w:rsidRDefault="009F436C" w:rsidP="00417FB7">
      <w:pPr>
        <w:jc w:val="center"/>
        <w:rPr>
          <w:lang w:val="fr-CA"/>
        </w:rPr>
      </w:pPr>
    </w:p>
    <w:p w14:paraId="4E3BBF8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E3BBF8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E3BBF8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BBF85" w14:textId="77777777" w:rsidR="00983D48" w:rsidRDefault="00983D48">
      <w:r>
        <w:separator/>
      </w:r>
    </w:p>
  </w:endnote>
  <w:endnote w:type="continuationSeparator" w:id="0">
    <w:p w14:paraId="4E3BBF8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BBF83" w14:textId="77777777" w:rsidR="00983D48" w:rsidRDefault="00983D48">
      <w:r>
        <w:separator/>
      </w:r>
    </w:p>
  </w:footnote>
  <w:footnote w:type="continuationSeparator" w:id="0">
    <w:p w14:paraId="4E3BBF8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BF8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261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3BBF88" w14:textId="77777777" w:rsidR="008F53F3" w:rsidRDefault="008F53F3" w:rsidP="008F53F3">
    <w:pPr>
      <w:rPr>
        <w:szCs w:val="24"/>
      </w:rPr>
    </w:pPr>
  </w:p>
  <w:p w14:paraId="4E3BBF89" w14:textId="77777777" w:rsidR="008F53F3" w:rsidRDefault="008F53F3" w:rsidP="008F53F3">
    <w:pPr>
      <w:rPr>
        <w:szCs w:val="24"/>
      </w:rPr>
    </w:pPr>
  </w:p>
  <w:p w14:paraId="4E3BBF8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38040</w:t>
    </w:r>
    <w:r>
      <w:rPr>
        <w:szCs w:val="24"/>
      </w:rPr>
      <w:t>     </w:t>
    </w:r>
  </w:p>
  <w:p w14:paraId="4E3BBF8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3BBF8C" w14:textId="77777777" w:rsidR="0073151A" w:rsidRDefault="0073151A" w:rsidP="0073151A"/>
      <w:p w14:paraId="4E3BBF8D" w14:textId="77777777" w:rsidR="0073151A" w:rsidRPr="006E7BAE" w:rsidRDefault="0073151A" w:rsidP="0073151A"/>
      <w:p w14:paraId="4E3BBF8E" w14:textId="77777777" w:rsidR="0073151A" w:rsidRPr="006E7BAE" w:rsidRDefault="0073151A" w:rsidP="0073151A"/>
      <w:p w14:paraId="4E3BBF8F" w14:textId="77777777" w:rsidR="0073151A" w:rsidRPr="006E7BAE" w:rsidRDefault="0073151A" w:rsidP="0073151A"/>
      <w:p w14:paraId="4E3BBF90" w14:textId="77777777" w:rsidR="0073151A" w:rsidRDefault="0073151A" w:rsidP="0073151A"/>
      <w:p w14:paraId="4E3BBF91" w14:textId="77777777" w:rsidR="0073151A" w:rsidRDefault="0073151A" w:rsidP="0073151A"/>
      <w:p w14:paraId="4E3BBF92" w14:textId="77777777" w:rsidR="0073151A" w:rsidRDefault="0073151A" w:rsidP="0073151A"/>
      <w:p w14:paraId="4E3BBF93" w14:textId="77777777" w:rsidR="0073151A" w:rsidRDefault="0073151A" w:rsidP="0073151A"/>
      <w:p w14:paraId="4E3BBF94" w14:textId="77777777" w:rsidR="0073151A" w:rsidRDefault="0073151A" w:rsidP="0073151A"/>
      <w:p w14:paraId="4E3BBF95" w14:textId="77777777" w:rsidR="0073151A" w:rsidRPr="006E7BAE" w:rsidRDefault="0073151A" w:rsidP="0073151A"/>
      <w:p w14:paraId="4E3BBF96" w14:textId="77777777" w:rsidR="00ED265D" w:rsidRPr="0073151A" w:rsidRDefault="006F39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B7D"/>
    <w:rsid w:val="001B3EC0"/>
    <w:rsid w:val="001D0116"/>
    <w:rsid w:val="001D4323"/>
    <w:rsid w:val="001E1079"/>
    <w:rsid w:val="00203642"/>
    <w:rsid w:val="00212BA0"/>
    <w:rsid w:val="002274CD"/>
    <w:rsid w:val="002523DE"/>
    <w:rsid w:val="002568D3"/>
    <w:rsid w:val="0027284C"/>
    <w:rsid w:val="0029429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16A6"/>
    <w:rsid w:val="00612913"/>
    <w:rsid w:val="00614908"/>
    <w:rsid w:val="006369EF"/>
    <w:rsid w:val="00650109"/>
    <w:rsid w:val="006A08EB"/>
    <w:rsid w:val="006E7BAE"/>
    <w:rsid w:val="006F39E4"/>
    <w:rsid w:val="00701109"/>
    <w:rsid w:val="00711487"/>
    <w:rsid w:val="0073151A"/>
    <w:rsid w:val="007372EA"/>
    <w:rsid w:val="00777612"/>
    <w:rsid w:val="0079129C"/>
    <w:rsid w:val="007917FE"/>
    <w:rsid w:val="007A54CC"/>
    <w:rsid w:val="007C5DE8"/>
    <w:rsid w:val="007E261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58C4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3BB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2DA35-B0CA-47E1-8A5A-3A439AB77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50F33-0807-457F-9477-E8D68948835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7DB03DF-5BD8-4069-999A-077955EA4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2018-08-28T13:07:00Z</dcterms:created>
  <dcterms:modified xsi:type="dcterms:W3CDTF">2018-08-28T13:07:00Z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