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4111E" w14:textId="77777777" w:rsidR="00765249" w:rsidRDefault="00765249" w:rsidP="00AE2077">
      <w:pPr>
        <w:jc w:val="right"/>
      </w:pPr>
    </w:p>
    <w:p w14:paraId="6FB18822" w14:textId="77777777" w:rsidR="00765249" w:rsidRDefault="00765249" w:rsidP="00AE2077">
      <w:pPr>
        <w:jc w:val="right"/>
      </w:pPr>
    </w:p>
    <w:p w14:paraId="24DE689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38141</w:t>
      </w:r>
      <w:r w:rsidR="0016666F" w:rsidRPr="006E7BAE">
        <w:t>     </w:t>
      </w:r>
    </w:p>
    <w:p w14:paraId="24DE68A0" w14:textId="77777777" w:rsidR="009F436C" w:rsidRPr="006E7BAE" w:rsidRDefault="009F436C" w:rsidP="00382FEC"/>
    <w:p w14:paraId="24DE68A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4DE68A5" w14:textId="77777777" w:rsidTr="00C173B0">
        <w:tc>
          <w:tcPr>
            <w:tcW w:w="2269" w:type="pct"/>
          </w:tcPr>
          <w:p w14:paraId="24DE68A2" w14:textId="77777777" w:rsidR="00417FB7" w:rsidRPr="006E7BAE" w:rsidRDefault="003761BF" w:rsidP="008262A3">
            <w:r>
              <w:t>September 27</w:t>
            </w:r>
            <w:r w:rsidR="00543EDD">
              <w:t>, 2018</w:t>
            </w:r>
          </w:p>
        </w:tc>
        <w:tc>
          <w:tcPr>
            <w:tcW w:w="381" w:type="pct"/>
          </w:tcPr>
          <w:p w14:paraId="24DE68A3" w14:textId="77777777" w:rsidR="00417FB7" w:rsidRPr="006E7BAE" w:rsidRDefault="00417FB7" w:rsidP="00382FEC"/>
        </w:tc>
        <w:tc>
          <w:tcPr>
            <w:tcW w:w="2350" w:type="pct"/>
          </w:tcPr>
          <w:p w14:paraId="24DE68A4" w14:textId="77777777" w:rsidR="00417FB7" w:rsidRPr="00D83B8C" w:rsidRDefault="003761BF" w:rsidP="00816B78">
            <w:pPr>
              <w:rPr>
                <w:lang w:val="en-US"/>
              </w:rPr>
            </w:pPr>
            <w:r>
              <w:t>Le 27</w:t>
            </w:r>
            <w:r w:rsidR="00543EDD">
              <w:t xml:space="preserve"> septembre 2018</w:t>
            </w:r>
          </w:p>
        </w:tc>
      </w:tr>
      <w:tr w:rsidR="00E12A51" w:rsidRPr="006E7BAE" w14:paraId="24DE68A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DE68A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DE68A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DE68A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65249" w14:paraId="24DE68B7" w14:textId="77777777" w:rsidTr="00C173B0">
        <w:tc>
          <w:tcPr>
            <w:tcW w:w="2269" w:type="pct"/>
          </w:tcPr>
          <w:p w14:paraId="24DE68AA" w14:textId="77777777" w:rsidR="00C67E55" w:rsidRDefault="003761BF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24DE68AB" w14:textId="77777777" w:rsidR="00C67E55" w:rsidRDefault="003761BF">
            <w:pPr>
              <w:pStyle w:val="SCCLsocParty"/>
            </w:pPr>
            <w:r>
              <w:t>Lawrence Watts</w:t>
            </w:r>
            <w:r>
              <w:br/>
            </w:r>
          </w:p>
          <w:p w14:paraId="24DE68AC" w14:textId="77777777" w:rsidR="00C67E55" w:rsidRDefault="003761BF">
            <w:pPr>
              <w:pStyle w:val="SCCLsocPartyRole"/>
            </w:pPr>
            <w:r>
              <w:t>Applicant</w:t>
            </w:r>
            <w:r>
              <w:br/>
            </w:r>
          </w:p>
          <w:p w14:paraId="24DE68AD" w14:textId="77777777" w:rsidR="00C67E55" w:rsidRDefault="003761BF">
            <w:pPr>
              <w:pStyle w:val="SCCLsocVersus"/>
            </w:pPr>
            <w:r>
              <w:t>- and -</w:t>
            </w:r>
            <w:r>
              <w:br/>
            </w:r>
          </w:p>
          <w:p w14:paraId="24DE68AE" w14:textId="77777777" w:rsidR="00C67E55" w:rsidRDefault="003761BF">
            <w:pPr>
              <w:pStyle w:val="SCCLsocParty"/>
            </w:pPr>
            <w:r>
              <w:t>Her Majesty the Queen</w:t>
            </w:r>
            <w:r>
              <w:br/>
            </w:r>
          </w:p>
          <w:p w14:paraId="24DE68AF" w14:textId="77777777" w:rsidR="00C67E55" w:rsidRDefault="003761B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4DE68B0" w14:textId="77777777" w:rsidR="00824412" w:rsidRPr="006E7BAE" w:rsidRDefault="00824412" w:rsidP="00375294"/>
        </w:tc>
        <w:tc>
          <w:tcPr>
            <w:tcW w:w="2350" w:type="pct"/>
          </w:tcPr>
          <w:p w14:paraId="24DE68B1" w14:textId="77777777" w:rsidR="00C67E55" w:rsidRPr="003761BF" w:rsidRDefault="003761BF">
            <w:pPr>
              <w:pStyle w:val="SCCLsocPrefix"/>
              <w:rPr>
                <w:lang w:val="fr-CA"/>
              </w:rPr>
            </w:pPr>
            <w:r w:rsidRPr="003761BF">
              <w:rPr>
                <w:lang w:val="fr-CA"/>
              </w:rPr>
              <w:t>ENTRE :</w:t>
            </w:r>
            <w:r w:rsidRPr="003761BF">
              <w:rPr>
                <w:lang w:val="fr-CA"/>
              </w:rPr>
              <w:br/>
            </w:r>
          </w:p>
          <w:p w14:paraId="24DE68B2" w14:textId="77777777" w:rsidR="00C67E55" w:rsidRPr="003761BF" w:rsidRDefault="003761BF">
            <w:pPr>
              <w:pStyle w:val="SCCLsocParty"/>
              <w:rPr>
                <w:lang w:val="fr-CA"/>
              </w:rPr>
            </w:pPr>
            <w:r w:rsidRPr="003761BF">
              <w:rPr>
                <w:lang w:val="fr-CA"/>
              </w:rPr>
              <w:t>Lawrence Watts</w:t>
            </w:r>
            <w:r w:rsidRPr="003761BF">
              <w:rPr>
                <w:lang w:val="fr-CA"/>
              </w:rPr>
              <w:br/>
            </w:r>
          </w:p>
          <w:p w14:paraId="24DE68B3" w14:textId="77777777" w:rsidR="00C67E55" w:rsidRPr="003761BF" w:rsidRDefault="003761B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761BF">
              <w:rPr>
                <w:lang w:val="fr-CA"/>
              </w:rPr>
              <w:br/>
            </w:r>
          </w:p>
          <w:p w14:paraId="24DE68B4" w14:textId="77777777" w:rsidR="00C67E55" w:rsidRPr="003761BF" w:rsidRDefault="003761BF">
            <w:pPr>
              <w:pStyle w:val="SCCLsocVersus"/>
              <w:rPr>
                <w:lang w:val="fr-CA"/>
              </w:rPr>
            </w:pPr>
            <w:r w:rsidRPr="003761BF">
              <w:rPr>
                <w:lang w:val="fr-CA"/>
              </w:rPr>
              <w:t>- et -</w:t>
            </w:r>
            <w:r w:rsidRPr="003761BF">
              <w:rPr>
                <w:lang w:val="fr-CA"/>
              </w:rPr>
              <w:br/>
            </w:r>
          </w:p>
          <w:p w14:paraId="24DE68B5" w14:textId="77777777" w:rsidR="00C67E55" w:rsidRPr="003761BF" w:rsidRDefault="003761BF">
            <w:pPr>
              <w:pStyle w:val="SCCLsocParty"/>
              <w:rPr>
                <w:lang w:val="fr-CA"/>
              </w:rPr>
            </w:pPr>
            <w:r w:rsidRPr="003761BF">
              <w:rPr>
                <w:lang w:val="fr-CA"/>
              </w:rPr>
              <w:t>Sa Majesté la Reine</w:t>
            </w:r>
            <w:r w:rsidRPr="003761BF">
              <w:rPr>
                <w:lang w:val="fr-CA"/>
              </w:rPr>
              <w:br/>
            </w:r>
          </w:p>
          <w:p w14:paraId="24DE68B6" w14:textId="77777777" w:rsidR="00C67E55" w:rsidRPr="006272E2" w:rsidRDefault="003761BF">
            <w:pPr>
              <w:pStyle w:val="SCCLsocPartyRole"/>
              <w:rPr>
                <w:lang w:val="fr-CA"/>
              </w:rPr>
            </w:pPr>
            <w:r w:rsidRPr="006272E2">
              <w:rPr>
                <w:lang w:val="fr-CA"/>
              </w:rPr>
              <w:t>Intimée</w:t>
            </w:r>
          </w:p>
        </w:tc>
      </w:tr>
      <w:tr w:rsidR="00824412" w:rsidRPr="00765249" w14:paraId="24DE68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DE68B8" w14:textId="77777777" w:rsidR="00824412" w:rsidRPr="006272E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DE68B9" w14:textId="77777777" w:rsidR="00824412" w:rsidRPr="006272E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DE68BA" w14:textId="77777777" w:rsidR="00824412" w:rsidRPr="006272E2" w:rsidRDefault="00824412" w:rsidP="00B408F8">
            <w:pPr>
              <w:rPr>
                <w:lang w:val="fr-CA"/>
              </w:rPr>
            </w:pPr>
          </w:p>
        </w:tc>
      </w:tr>
      <w:tr w:rsidR="00824412" w:rsidRPr="00765249" w14:paraId="24DE68C3" w14:textId="77777777" w:rsidTr="00C173B0">
        <w:tc>
          <w:tcPr>
            <w:tcW w:w="2269" w:type="pct"/>
          </w:tcPr>
          <w:p w14:paraId="24DE68B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4DE68BD" w14:textId="77777777" w:rsidR="00824412" w:rsidRPr="006E7BAE" w:rsidRDefault="00824412" w:rsidP="00417FB7">
            <w:pPr>
              <w:jc w:val="center"/>
            </w:pPr>
          </w:p>
          <w:p w14:paraId="24DE68BE" w14:textId="35B16594" w:rsidR="003F6511" w:rsidRPr="006E7BAE" w:rsidRDefault="003761BF" w:rsidP="006272E2">
            <w:pPr>
              <w:jc w:val="both"/>
            </w:pPr>
            <w:r>
              <w:t>The motion for an extension</w:t>
            </w:r>
            <w:r w:rsidR="006272E2">
              <w:t xml:space="preserve"> of time to serve and file the r</w:t>
            </w:r>
            <w:r>
              <w:t xml:space="preserve">esponse </w:t>
            </w:r>
            <w:r w:rsidR="006272E2">
              <w:t>to the application for leave to appeal is granted</w:t>
            </w:r>
            <w: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C61316, 2018 ONCA 148</w:t>
            </w:r>
            <w:r w:rsidR="00824412" w:rsidRPr="006E7BAE">
              <w:t xml:space="preserve">, dated </w:t>
            </w:r>
            <w:r w:rsidR="00824412">
              <w:t>February 14, 2018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24DE68B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4DE68C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4DE68C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4DE68C2" w14:textId="2782B4C7" w:rsidR="003F6511" w:rsidRPr="006E7BAE" w:rsidRDefault="006272E2" w:rsidP="003761BF">
            <w:pPr>
              <w:jc w:val="both"/>
              <w:rPr>
                <w:lang w:val="fr-CA"/>
              </w:rPr>
            </w:pPr>
            <w:r w:rsidRPr="006272E2">
              <w:rPr>
                <w:lang w:val="fr-CA"/>
              </w:rPr>
              <w:t>La requête en prorogation du délai de signification et de dépôt de la réponse à la demande d’autorisation d’appel 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761B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761BF">
              <w:rPr>
                <w:lang w:val="fr-CA"/>
              </w:rPr>
              <w:t>C61316, 2018 ONCA 148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761BF">
              <w:rPr>
                <w:lang w:val="fr-CA"/>
              </w:rPr>
              <w:t>14 février 2018</w:t>
            </w:r>
            <w:r w:rsidR="00824412" w:rsidRPr="006E7BAE">
              <w:rPr>
                <w:lang w:val="fr-CA"/>
              </w:rPr>
              <w:t xml:space="preserve">, est </w:t>
            </w:r>
            <w:r w:rsidR="003761BF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4DE68C4" w14:textId="77777777" w:rsidR="009F436C" w:rsidRPr="00D83B8C" w:rsidRDefault="009F436C" w:rsidP="00382FEC">
      <w:pPr>
        <w:rPr>
          <w:lang w:val="fr-CA"/>
        </w:rPr>
      </w:pPr>
    </w:p>
    <w:p w14:paraId="24DE68C5" w14:textId="77777777" w:rsidR="009F436C" w:rsidRPr="00D83B8C" w:rsidRDefault="009F436C" w:rsidP="00417FB7">
      <w:pPr>
        <w:jc w:val="center"/>
        <w:rPr>
          <w:lang w:val="fr-CA"/>
        </w:rPr>
      </w:pPr>
    </w:p>
    <w:p w14:paraId="24DE68C6" w14:textId="77777777" w:rsidR="009F436C" w:rsidRDefault="009F436C" w:rsidP="00417FB7">
      <w:pPr>
        <w:jc w:val="center"/>
        <w:rPr>
          <w:lang w:val="fr-CA"/>
        </w:rPr>
      </w:pPr>
    </w:p>
    <w:p w14:paraId="24DE68C9" w14:textId="77777777" w:rsidR="009F436C" w:rsidRPr="00D83B8C" w:rsidRDefault="009F436C" w:rsidP="00417FB7">
      <w:pPr>
        <w:jc w:val="center"/>
        <w:rPr>
          <w:lang w:val="fr-CA"/>
        </w:rPr>
      </w:pPr>
    </w:p>
    <w:p w14:paraId="24DE68C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4DE68CB" w14:textId="77777777" w:rsidR="003A37CF" w:rsidRPr="00D83B8C" w:rsidRDefault="003A37CF" w:rsidP="003761B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E68CE" w14:textId="77777777" w:rsidR="00983D48" w:rsidRDefault="00983D48">
      <w:r>
        <w:separator/>
      </w:r>
    </w:p>
  </w:endnote>
  <w:endnote w:type="continuationSeparator" w:id="0">
    <w:p w14:paraId="24DE68C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E68CC" w14:textId="77777777" w:rsidR="00983D48" w:rsidRDefault="00983D48">
      <w:r>
        <w:separator/>
      </w:r>
    </w:p>
  </w:footnote>
  <w:footnote w:type="continuationSeparator" w:id="0">
    <w:p w14:paraId="24DE68C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E68D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761B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DE68D1" w14:textId="77777777" w:rsidR="008F53F3" w:rsidRDefault="008F53F3" w:rsidP="008F53F3">
    <w:pPr>
      <w:rPr>
        <w:szCs w:val="24"/>
      </w:rPr>
    </w:pPr>
  </w:p>
  <w:p w14:paraId="24DE68D2" w14:textId="77777777" w:rsidR="008F53F3" w:rsidRDefault="008F53F3" w:rsidP="008F53F3">
    <w:pPr>
      <w:rPr>
        <w:szCs w:val="24"/>
      </w:rPr>
    </w:pPr>
  </w:p>
  <w:p w14:paraId="24DE68D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38141</w:t>
    </w:r>
    <w:r>
      <w:rPr>
        <w:szCs w:val="24"/>
      </w:rPr>
      <w:t>     </w:t>
    </w:r>
  </w:p>
  <w:p w14:paraId="24DE68D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4DE68D5" w14:textId="77777777" w:rsidR="0073151A" w:rsidRDefault="0073151A" w:rsidP="0073151A"/>
      <w:p w14:paraId="24DE68D6" w14:textId="77777777" w:rsidR="0073151A" w:rsidRPr="006E7BAE" w:rsidRDefault="0073151A" w:rsidP="0073151A"/>
      <w:p w14:paraId="24DE68D7" w14:textId="77777777" w:rsidR="0073151A" w:rsidRPr="006E7BAE" w:rsidRDefault="0073151A" w:rsidP="0073151A"/>
      <w:p w14:paraId="24DE68D8" w14:textId="77777777" w:rsidR="0073151A" w:rsidRPr="006E7BAE" w:rsidRDefault="0073151A" w:rsidP="0073151A"/>
      <w:p w14:paraId="24DE68D9" w14:textId="77777777" w:rsidR="0073151A" w:rsidRDefault="0073151A" w:rsidP="0073151A"/>
      <w:p w14:paraId="24DE68DA" w14:textId="77777777" w:rsidR="0073151A" w:rsidRDefault="0073151A" w:rsidP="0073151A"/>
      <w:p w14:paraId="24DE68DB" w14:textId="77777777" w:rsidR="0073151A" w:rsidRDefault="0073151A" w:rsidP="0073151A"/>
      <w:p w14:paraId="24DE68DC" w14:textId="77777777" w:rsidR="0073151A" w:rsidRDefault="0073151A" w:rsidP="0073151A"/>
      <w:p w14:paraId="24DE68DD" w14:textId="77777777" w:rsidR="0073151A" w:rsidRDefault="0073151A" w:rsidP="0073151A"/>
      <w:p w14:paraId="24DE68DE" w14:textId="77777777" w:rsidR="0073151A" w:rsidRPr="006E7BAE" w:rsidRDefault="0073151A" w:rsidP="0073151A"/>
      <w:p w14:paraId="24DE68DF" w14:textId="77777777" w:rsidR="00ED265D" w:rsidRPr="0073151A" w:rsidRDefault="009831A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761BF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72E2"/>
    <w:rsid w:val="00650109"/>
    <w:rsid w:val="006E7BAE"/>
    <w:rsid w:val="00701109"/>
    <w:rsid w:val="0073151A"/>
    <w:rsid w:val="007372EA"/>
    <w:rsid w:val="0076524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1A0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7E55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DE6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12551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2018-09-27T04:00:00+00:00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63DD07E-BAFD-4CCA-BA7D-042533104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A3482-ABC4-4090-A614-3C5766F59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7B61C-3207-4353-B870-9B6A694F75B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2018-09-25T17:08:00Z</dcterms:created>
  <dcterms:modified xsi:type="dcterms:W3CDTF">2018-09-25T17:08:00Z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