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295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38240</w:t>
      </w:r>
      <w:r w:rsidR="0016666F" w:rsidRPr="006E7BAE">
        <w:t>     </w:t>
      </w:r>
    </w:p>
    <w:p w14:paraId="5EC42951" w14:textId="77777777" w:rsidR="009F436C" w:rsidRPr="006E7BAE" w:rsidRDefault="009F436C" w:rsidP="00382FEC"/>
    <w:p w14:paraId="5EC429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C42956" w14:textId="77777777" w:rsidTr="00C173B0">
        <w:tc>
          <w:tcPr>
            <w:tcW w:w="2269" w:type="pct"/>
          </w:tcPr>
          <w:p w14:paraId="5EC42953" w14:textId="77777777" w:rsidR="00417FB7" w:rsidRPr="006E7BAE" w:rsidRDefault="00520D59" w:rsidP="008262A3">
            <w:r>
              <w:t>February 7</w:t>
            </w:r>
            <w:r w:rsidR="00543EDD">
              <w:t>, 2019</w:t>
            </w:r>
          </w:p>
        </w:tc>
        <w:tc>
          <w:tcPr>
            <w:tcW w:w="381" w:type="pct"/>
          </w:tcPr>
          <w:p w14:paraId="5EC42954" w14:textId="77777777" w:rsidR="00417FB7" w:rsidRPr="006E7BAE" w:rsidRDefault="00417FB7" w:rsidP="00382FEC"/>
        </w:tc>
        <w:tc>
          <w:tcPr>
            <w:tcW w:w="2350" w:type="pct"/>
          </w:tcPr>
          <w:p w14:paraId="5EC42955" w14:textId="77777777" w:rsidR="00417FB7" w:rsidRPr="00D83B8C" w:rsidRDefault="00543EDD" w:rsidP="00520D59">
            <w:pPr>
              <w:rPr>
                <w:lang w:val="en-US"/>
              </w:rPr>
            </w:pPr>
            <w:r>
              <w:t xml:space="preserve">Le </w:t>
            </w:r>
            <w:r w:rsidR="00520D59">
              <w:t>7 février</w:t>
            </w:r>
            <w:r>
              <w:t xml:space="preserve"> 2019</w:t>
            </w:r>
          </w:p>
        </w:tc>
      </w:tr>
      <w:tr w:rsidR="00E12A51" w:rsidRPr="006E7BAE" w14:paraId="5EC429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C429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C429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C429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C42968" w14:textId="77777777" w:rsidTr="00C173B0">
        <w:tc>
          <w:tcPr>
            <w:tcW w:w="2269" w:type="pct"/>
          </w:tcPr>
          <w:p w14:paraId="5EC4295B" w14:textId="77777777" w:rsidR="007A57BE" w:rsidRDefault="00B5134C">
            <w:pPr>
              <w:pStyle w:val="SCCLsocPrefix"/>
            </w:pPr>
            <w:r>
              <w:t>BETWEEN:</w:t>
            </w:r>
            <w:r>
              <w:br/>
            </w:r>
          </w:p>
          <w:p w14:paraId="5EC4295C" w14:textId="77777777" w:rsidR="007A57BE" w:rsidRDefault="00B5134C">
            <w:pPr>
              <w:pStyle w:val="SCCLsocParty"/>
            </w:pPr>
            <w:r>
              <w:t>Valve Elisabeth Aloe-Gunnell</w:t>
            </w:r>
            <w:r>
              <w:br/>
            </w:r>
          </w:p>
          <w:p w14:paraId="5EC4295D" w14:textId="77777777" w:rsidR="007A57BE" w:rsidRDefault="00B5134C">
            <w:pPr>
              <w:pStyle w:val="SCCLsocPartyRole"/>
            </w:pPr>
            <w:r>
              <w:t>Applicant</w:t>
            </w:r>
            <w:r>
              <w:br/>
            </w:r>
          </w:p>
          <w:p w14:paraId="5EC4295E" w14:textId="77777777" w:rsidR="007A57BE" w:rsidRDefault="00B5134C">
            <w:pPr>
              <w:pStyle w:val="SCCLsocVersus"/>
            </w:pPr>
            <w:r>
              <w:t>- and -</w:t>
            </w:r>
            <w:r>
              <w:br/>
            </w:r>
          </w:p>
          <w:p w14:paraId="5EC4295F" w14:textId="03FC8E74" w:rsidR="007A57BE" w:rsidRDefault="00B5134C">
            <w:pPr>
              <w:pStyle w:val="SCCLsocParty"/>
            </w:pPr>
            <w:r>
              <w:t xml:space="preserve">Lembit Peter Aloe, Alo Lumber </w:t>
            </w:r>
            <w:r w:rsidR="00D81A31">
              <w:t>A</w:t>
            </w:r>
            <w:r>
              <w:t>nd Building Supplies Limited, John Alo Developments Limited, Alo Construction Co. Limited</w:t>
            </w:r>
            <w:r w:rsidR="005E0EFC">
              <w:t xml:space="preserve"> and</w:t>
            </w:r>
            <w:r>
              <w:t xml:space="preserve"> Tiiu Marie-Ann Aloe</w:t>
            </w:r>
            <w:r>
              <w:br/>
            </w:r>
          </w:p>
          <w:p w14:paraId="5EC42960" w14:textId="77777777" w:rsidR="007A57BE" w:rsidRDefault="00B5134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C42961" w14:textId="77777777" w:rsidR="00824412" w:rsidRPr="006E7BAE" w:rsidRDefault="00824412" w:rsidP="00375294"/>
        </w:tc>
        <w:tc>
          <w:tcPr>
            <w:tcW w:w="2350" w:type="pct"/>
          </w:tcPr>
          <w:p w14:paraId="5EC42962" w14:textId="77777777" w:rsidR="007A57BE" w:rsidRPr="00520D59" w:rsidRDefault="00B5134C">
            <w:pPr>
              <w:pStyle w:val="SCCLsocPrefix"/>
              <w:rPr>
                <w:lang w:val="fr-CA"/>
              </w:rPr>
            </w:pPr>
            <w:r w:rsidRPr="00520D59">
              <w:rPr>
                <w:lang w:val="fr-CA"/>
              </w:rPr>
              <w:t>ENTRE :</w:t>
            </w:r>
            <w:r w:rsidRPr="00520D59">
              <w:rPr>
                <w:lang w:val="fr-CA"/>
              </w:rPr>
              <w:br/>
            </w:r>
          </w:p>
          <w:p w14:paraId="5EC42963" w14:textId="77777777" w:rsidR="007A57BE" w:rsidRPr="00520D59" w:rsidRDefault="00B5134C">
            <w:pPr>
              <w:pStyle w:val="SCCLsocParty"/>
              <w:rPr>
                <w:lang w:val="fr-CA"/>
              </w:rPr>
            </w:pPr>
            <w:r w:rsidRPr="00520D59">
              <w:rPr>
                <w:lang w:val="fr-CA"/>
              </w:rPr>
              <w:t>Valve Elisabeth Aloe-Gunnell</w:t>
            </w:r>
            <w:r w:rsidRPr="00520D59">
              <w:rPr>
                <w:lang w:val="fr-CA"/>
              </w:rPr>
              <w:br/>
            </w:r>
          </w:p>
          <w:p w14:paraId="5EC42964" w14:textId="77777777" w:rsidR="007A57BE" w:rsidRPr="00520D59" w:rsidRDefault="00520D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B5134C" w:rsidRPr="00520D59">
              <w:rPr>
                <w:lang w:val="fr-CA"/>
              </w:rPr>
              <w:br/>
            </w:r>
          </w:p>
          <w:p w14:paraId="5EC42965" w14:textId="77777777" w:rsidR="007A57BE" w:rsidRPr="00801882" w:rsidRDefault="00B5134C">
            <w:pPr>
              <w:pStyle w:val="SCCLsocVersus"/>
              <w:rPr>
                <w:lang w:val="fr-CA"/>
              </w:rPr>
            </w:pPr>
            <w:r w:rsidRPr="00801882">
              <w:rPr>
                <w:lang w:val="fr-CA"/>
              </w:rPr>
              <w:t>- et -</w:t>
            </w:r>
            <w:r w:rsidRPr="00801882">
              <w:rPr>
                <w:lang w:val="fr-CA"/>
              </w:rPr>
              <w:br/>
            </w:r>
          </w:p>
          <w:p w14:paraId="5EC42966" w14:textId="74C1D004" w:rsidR="007A57BE" w:rsidRDefault="00B5134C">
            <w:pPr>
              <w:pStyle w:val="SCCLsocParty"/>
            </w:pPr>
            <w:r>
              <w:t xml:space="preserve">Lembit Peter Aloe, Alo Lumber </w:t>
            </w:r>
            <w:r w:rsidR="00D81A31">
              <w:t>A</w:t>
            </w:r>
            <w:r>
              <w:t>nd Building Supplies Limited, John Alo Developments Limited, Alo Construction Co. Limited</w:t>
            </w:r>
            <w:r w:rsidR="005E0EFC">
              <w:t xml:space="preserve"> et</w:t>
            </w:r>
            <w:r>
              <w:t xml:space="preserve"> Tiiu Marie-Ann Aloe</w:t>
            </w:r>
            <w:r>
              <w:br/>
            </w:r>
          </w:p>
          <w:p w14:paraId="5EC42967" w14:textId="77777777" w:rsidR="007A57BE" w:rsidRDefault="00520D59">
            <w:pPr>
              <w:pStyle w:val="SCCLsocPartyRole"/>
            </w:pPr>
            <w:r>
              <w:t>Intimé</w:t>
            </w:r>
            <w:r w:rsidR="00B5134C">
              <w:t>s</w:t>
            </w:r>
          </w:p>
        </w:tc>
      </w:tr>
      <w:tr w:rsidR="00824412" w:rsidRPr="006E7BAE" w14:paraId="5EC429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C4296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C4296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C4296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19B3" w14:paraId="5EC42976" w14:textId="77777777" w:rsidTr="00C173B0">
        <w:tc>
          <w:tcPr>
            <w:tcW w:w="2269" w:type="pct"/>
          </w:tcPr>
          <w:p w14:paraId="5EC429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C4296E" w14:textId="77777777" w:rsidR="00824412" w:rsidRPr="006E7BAE" w:rsidRDefault="00824412" w:rsidP="00417FB7">
            <w:pPr>
              <w:jc w:val="center"/>
            </w:pPr>
          </w:p>
          <w:p w14:paraId="5EC4296F" w14:textId="50B3AB50" w:rsidR="00824412" w:rsidRDefault="00520D59" w:rsidP="00011960">
            <w:pPr>
              <w:jc w:val="both"/>
            </w:pPr>
            <w:r>
              <w:t xml:space="preserve">The motion </w:t>
            </w:r>
            <w:r w:rsidR="00BC3D21">
              <w:t>for an extension of</w:t>
            </w:r>
            <w:r>
              <w:t xml:space="preserve"> time to serve </w:t>
            </w:r>
            <w:r w:rsidR="00BC3D21">
              <w:t xml:space="preserve">and file the </w:t>
            </w:r>
            <w:r>
              <w:t xml:space="preserve">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C63008, 2018 ONCA 358</w:t>
            </w:r>
            <w:r w:rsidR="00824412" w:rsidRPr="006E7BAE">
              <w:t xml:space="preserve">, dated </w:t>
            </w:r>
            <w:r w:rsidR="00824412">
              <w:t>April 11, 2018</w:t>
            </w:r>
            <w:r w:rsidR="00801882">
              <w:t>,</w:t>
            </w:r>
            <w:r w:rsidR="00824412" w:rsidRPr="006E7BAE">
              <w:t xml:space="preserve"> is </w:t>
            </w:r>
            <w:r>
              <w:t xml:space="preserve">dismissed with costs </w:t>
            </w:r>
            <w:r w:rsidR="00505A0E">
              <w:t>in accordance with the t</w:t>
            </w:r>
            <w:r>
              <w:t xml:space="preserve">ariff of fees and </w:t>
            </w:r>
            <w:r>
              <w:lastRenderedPageBreak/>
              <w:t xml:space="preserve">disbursements set out in Schedule B of the </w:t>
            </w:r>
            <w:r w:rsidRPr="00520D59">
              <w:rPr>
                <w:i/>
              </w:rPr>
              <w:t xml:space="preserve">Rules of the Supreme Court of Canada.  </w:t>
            </w:r>
          </w:p>
          <w:p w14:paraId="5EC42970" w14:textId="77777777" w:rsidR="003F6511" w:rsidRDefault="003F6511" w:rsidP="00011960">
            <w:pPr>
              <w:jc w:val="both"/>
            </w:pPr>
          </w:p>
          <w:p w14:paraId="5EC4297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C429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C42973" w14:textId="77777777" w:rsidR="00824412" w:rsidRPr="001019B3" w:rsidRDefault="00824412" w:rsidP="00C2612E">
            <w:pPr>
              <w:jc w:val="center"/>
              <w:rPr>
                <w:lang w:val="fr-CA"/>
              </w:rPr>
            </w:pPr>
            <w:r w:rsidRPr="001019B3">
              <w:rPr>
                <w:lang w:val="fr-CA"/>
              </w:rPr>
              <w:t>JUGEMENT</w:t>
            </w:r>
          </w:p>
          <w:p w14:paraId="5EC42974" w14:textId="77777777" w:rsidR="00824412" w:rsidRPr="001019B3" w:rsidRDefault="00824412" w:rsidP="00417FB7">
            <w:pPr>
              <w:jc w:val="center"/>
              <w:rPr>
                <w:lang w:val="fr-CA"/>
              </w:rPr>
            </w:pPr>
          </w:p>
          <w:p w14:paraId="5EC42975" w14:textId="0509CC4B" w:rsidR="003F6511" w:rsidRPr="00520D59" w:rsidRDefault="00B5134C" w:rsidP="00BC3D21">
            <w:pPr>
              <w:jc w:val="both"/>
              <w:rPr>
                <w:lang w:val="fr-CA"/>
              </w:rPr>
            </w:pPr>
            <w:bookmarkStart w:id="1" w:name="_GoBack"/>
            <w:r w:rsidRPr="00B5134C">
              <w:rPr>
                <w:lang w:val="fr-CA"/>
              </w:rPr>
              <w:t xml:space="preserve">La requête en prorogation du délai de </w:t>
            </w:r>
            <w:r>
              <w:rPr>
                <w:lang w:val="fr-CA"/>
              </w:rPr>
              <w:t>signification</w:t>
            </w:r>
            <w:r w:rsidRPr="00B5134C">
              <w:rPr>
                <w:lang w:val="fr-CA"/>
              </w:rPr>
              <w:t xml:space="preserve"> </w:t>
            </w:r>
            <w:r w:rsidR="00BC3D21">
              <w:rPr>
                <w:lang w:val="fr-CA"/>
              </w:rPr>
              <w:t xml:space="preserve">et de dépôt </w:t>
            </w:r>
            <w:r w:rsidRPr="00B5134C">
              <w:rPr>
                <w:lang w:val="fr-CA"/>
              </w:rPr>
              <w:t>de la demande d’autorisation d’appel est accueillie.</w:t>
            </w:r>
            <w:r w:rsidRPr="00B5134C">
              <w:rPr>
                <w:color w:val="000000"/>
                <w:lang w:val="fr-CA"/>
              </w:rPr>
              <w:t xml:space="preserve"> </w:t>
            </w:r>
            <w:r w:rsidRPr="00B5134C">
              <w:rPr>
                <w:lang w:val="fr-CA"/>
              </w:rPr>
              <w:t xml:space="preserve">La requête en nomination d’un </w:t>
            </w:r>
            <w:r w:rsidR="00BC3D21">
              <w:rPr>
                <w:lang w:val="fr-CA"/>
              </w:rPr>
              <w:t>procureur</w:t>
            </w:r>
            <w:r w:rsidR="00BC3D21" w:rsidRPr="00B5134C">
              <w:rPr>
                <w:lang w:val="fr-CA"/>
              </w:rPr>
              <w:t xml:space="preserve"> </w:t>
            </w:r>
            <w:r w:rsidRPr="00B5134C">
              <w:rPr>
                <w:lang w:val="fr-CA"/>
              </w:rPr>
              <w:t>est rejetée</w:t>
            </w:r>
            <w:r>
              <w:rPr>
                <w:lang w:val="fr-CA"/>
              </w:rPr>
              <w:t>.</w:t>
            </w:r>
            <w:r w:rsidRPr="00B5134C">
              <w:rPr>
                <w:lang w:val="fr-CA"/>
              </w:rPr>
              <w:t xml:space="preserve"> </w:t>
            </w:r>
            <w:r w:rsidR="00824412" w:rsidRPr="00520D59">
              <w:rPr>
                <w:lang w:val="fr-CA"/>
              </w:rPr>
              <w:t>L</w:t>
            </w:r>
            <w:r w:rsidR="00011960" w:rsidRPr="00520D59">
              <w:rPr>
                <w:lang w:val="fr-CA"/>
              </w:rPr>
              <w:t>a demande d’autorisation d’appel de l’arrêt de la</w:t>
            </w:r>
            <w:r w:rsidR="00824412" w:rsidRPr="00520D59">
              <w:rPr>
                <w:lang w:val="fr-CA"/>
              </w:rPr>
              <w:t xml:space="preserve"> 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20D59">
              <w:rPr>
                <w:lang w:val="fr-CA"/>
              </w:rPr>
              <w:t>C63008, 2018 ONCA 358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0D59">
              <w:rPr>
                <w:lang w:val="fr-CA"/>
              </w:rPr>
              <w:t>11 avril 2018</w:t>
            </w:r>
            <w:r w:rsidR="00824412" w:rsidRPr="006E7BAE">
              <w:rPr>
                <w:lang w:val="fr-CA"/>
              </w:rPr>
              <w:t xml:space="preserve">, est </w:t>
            </w:r>
            <w:r w:rsidR="00520D59">
              <w:rPr>
                <w:lang w:val="fr-CA"/>
              </w:rPr>
              <w:t xml:space="preserve">rejetée </w:t>
            </w:r>
            <w:r w:rsidR="00520D59" w:rsidRPr="00520D59">
              <w:rPr>
                <w:lang w:val="fr-CA"/>
              </w:rPr>
              <w:t xml:space="preserve">avec dépens conformément au tarif des honoraires et </w:t>
            </w:r>
            <w:r w:rsidR="00801882">
              <w:rPr>
                <w:lang w:val="fr-CA"/>
              </w:rPr>
              <w:lastRenderedPageBreak/>
              <w:t xml:space="preserve">débours établi à l’Annexe B des </w:t>
            </w:r>
            <w:r w:rsidR="00801882">
              <w:rPr>
                <w:i/>
                <w:iCs/>
                <w:lang w:val="fr-CA"/>
              </w:rPr>
              <w:t xml:space="preserve">Règles de la Cour suprême du </w:t>
            </w:r>
            <w:r w:rsidR="00520D59" w:rsidRPr="00520D59">
              <w:rPr>
                <w:i/>
                <w:iCs/>
                <w:lang w:val="fr-CA"/>
              </w:rPr>
              <w:t>Canada</w:t>
            </w:r>
            <w:r w:rsidR="00520D59" w:rsidRPr="00520D59">
              <w:rPr>
                <w:lang w:val="fr-CA"/>
              </w:rPr>
              <w:t>.</w:t>
            </w:r>
            <w:bookmarkEnd w:id="1"/>
          </w:p>
        </w:tc>
      </w:tr>
    </w:tbl>
    <w:p w14:paraId="5EC42977" w14:textId="77777777" w:rsidR="009F436C" w:rsidRPr="00D83B8C" w:rsidRDefault="009F436C" w:rsidP="00382FEC">
      <w:pPr>
        <w:rPr>
          <w:lang w:val="fr-CA"/>
        </w:rPr>
      </w:pPr>
    </w:p>
    <w:p w14:paraId="5EC42978" w14:textId="77777777" w:rsidR="009F436C" w:rsidRPr="00D83B8C" w:rsidRDefault="009F436C" w:rsidP="00417FB7">
      <w:pPr>
        <w:jc w:val="center"/>
        <w:rPr>
          <w:lang w:val="fr-CA"/>
        </w:rPr>
      </w:pPr>
    </w:p>
    <w:p w14:paraId="5EC42979" w14:textId="77777777" w:rsidR="009F436C" w:rsidRPr="00D83B8C" w:rsidRDefault="009F436C" w:rsidP="00417FB7">
      <w:pPr>
        <w:jc w:val="center"/>
        <w:rPr>
          <w:lang w:val="fr-CA"/>
        </w:rPr>
      </w:pPr>
    </w:p>
    <w:p w14:paraId="5EC4297A" w14:textId="77777777" w:rsidR="009F436C" w:rsidRPr="00D83B8C" w:rsidRDefault="009F436C" w:rsidP="00417FB7">
      <w:pPr>
        <w:jc w:val="center"/>
        <w:rPr>
          <w:lang w:val="fr-CA"/>
        </w:rPr>
      </w:pPr>
    </w:p>
    <w:p w14:paraId="5EC429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C4297C" w14:textId="77777777" w:rsidR="008F53F3" w:rsidRPr="00A252FA" w:rsidRDefault="003A37CF" w:rsidP="00B5134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C4297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1019B3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233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2980" w14:textId="77777777" w:rsidR="00983D48" w:rsidRDefault="00983D48">
      <w:r>
        <w:separator/>
      </w:r>
    </w:p>
  </w:endnote>
  <w:endnote w:type="continuationSeparator" w:id="0">
    <w:p w14:paraId="5EC429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4297E" w14:textId="77777777" w:rsidR="00983D48" w:rsidRDefault="00983D48">
      <w:r>
        <w:separator/>
      </w:r>
    </w:p>
  </w:footnote>
  <w:footnote w:type="continuationSeparator" w:id="0">
    <w:p w14:paraId="5EC429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29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2B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C42983" w14:textId="77777777" w:rsidR="008F53F3" w:rsidRDefault="008F53F3" w:rsidP="008F53F3">
    <w:pPr>
      <w:rPr>
        <w:szCs w:val="24"/>
      </w:rPr>
    </w:pPr>
  </w:p>
  <w:p w14:paraId="5EC42984" w14:textId="77777777" w:rsidR="008F53F3" w:rsidRDefault="008F53F3" w:rsidP="008F53F3">
    <w:pPr>
      <w:rPr>
        <w:szCs w:val="24"/>
      </w:rPr>
    </w:pPr>
  </w:p>
  <w:p w14:paraId="5EC429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38240</w:t>
    </w:r>
    <w:r>
      <w:rPr>
        <w:szCs w:val="24"/>
      </w:rPr>
      <w:t>     </w:t>
    </w:r>
  </w:p>
  <w:p w14:paraId="5EC429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427507"/>
      <w:lock w:val="sdtContentLocked"/>
      <w:showingPlcHdr/>
      <w:text/>
    </w:sdtPr>
    <w:sdtEndPr/>
    <w:sdtContent>
      <w:p w14:paraId="5EC42987" w14:textId="77777777" w:rsidR="0073151A" w:rsidRDefault="0073151A" w:rsidP="0073151A"/>
      <w:p w14:paraId="5EC42988" w14:textId="77777777" w:rsidR="0073151A" w:rsidRPr="006E7BAE" w:rsidRDefault="0073151A" w:rsidP="0073151A"/>
      <w:p w14:paraId="5EC42989" w14:textId="77777777" w:rsidR="0073151A" w:rsidRPr="006E7BAE" w:rsidRDefault="0073151A" w:rsidP="0073151A"/>
      <w:p w14:paraId="5EC4298A" w14:textId="77777777" w:rsidR="0073151A" w:rsidRPr="006E7BAE" w:rsidRDefault="0073151A" w:rsidP="0073151A"/>
      <w:p w14:paraId="5EC4298B" w14:textId="77777777" w:rsidR="0073151A" w:rsidRDefault="0073151A" w:rsidP="0073151A"/>
      <w:p w14:paraId="5EC4298C" w14:textId="77777777" w:rsidR="0073151A" w:rsidRDefault="0073151A" w:rsidP="0073151A"/>
      <w:p w14:paraId="5EC4298D" w14:textId="77777777" w:rsidR="0073151A" w:rsidRDefault="0073151A" w:rsidP="0073151A"/>
      <w:p w14:paraId="5EC4298E" w14:textId="77777777" w:rsidR="0073151A" w:rsidRDefault="0073151A" w:rsidP="0073151A"/>
      <w:p w14:paraId="5EC4298F" w14:textId="77777777" w:rsidR="0073151A" w:rsidRDefault="0073151A" w:rsidP="0073151A"/>
      <w:p w14:paraId="5EC42990" w14:textId="77777777" w:rsidR="0073151A" w:rsidRPr="006E7BAE" w:rsidRDefault="0073151A" w:rsidP="0073151A"/>
      <w:p w14:paraId="5EC42991" w14:textId="77777777" w:rsidR="00ED265D" w:rsidRPr="0073151A" w:rsidRDefault="00692B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9B3"/>
    <w:rsid w:val="00110EB3"/>
    <w:rsid w:val="001416A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A0E"/>
    <w:rsid w:val="00520D59"/>
    <w:rsid w:val="00543EDD"/>
    <w:rsid w:val="0055345D"/>
    <w:rsid w:val="00563E2C"/>
    <w:rsid w:val="00587869"/>
    <w:rsid w:val="005E0EFC"/>
    <w:rsid w:val="00612913"/>
    <w:rsid w:val="00614908"/>
    <w:rsid w:val="00650109"/>
    <w:rsid w:val="00692B3D"/>
    <w:rsid w:val="006E7BAE"/>
    <w:rsid w:val="00701109"/>
    <w:rsid w:val="0073151A"/>
    <w:rsid w:val="007372EA"/>
    <w:rsid w:val="00777612"/>
    <w:rsid w:val="0079129C"/>
    <w:rsid w:val="007917FE"/>
    <w:rsid w:val="007A54CC"/>
    <w:rsid w:val="007A57BE"/>
    <w:rsid w:val="007C5DE8"/>
    <w:rsid w:val="007E68C7"/>
    <w:rsid w:val="0080188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34C"/>
    <w:rsid w:val="00B60EDC"/>
    <w:rsid w:val="00BC39BE"/>
    <w:rsid w:val="00BC3D21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1A31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C42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C38B7CC-48B4-4A40-901D-669BF6220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529CB-6D37-4EA3-94AE-DC061DA6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C1D6D-ED10-4231-86FE-1576B7F48B8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2019-02-05T16:13:00Z</dcterms:created>
  <dcterms:modified xsi:type="dcterms:W3CDTF">2019-02-05T16:13:00Z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