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C95D8" w14:textId="77777777" w:rsidR="001A7DF5" w:rsidRDefault="001A7DF5" w:rsidP="00AE2077">
      <w:pPr>
        <w:jc w:val="right"/>
      </w:pPr>
      <w:bookmarkStart w:id="0" w:name="_GoBack"/>
      <w:bookmarkEnd w:id="0"/>
    </w:p>
    <w:p w14:paraId="7A2D4753" w14:textId="77777777" w:rsidR="001A7DF5" w:rsidRDefault="001A7DF5" w:rsidP="00AE2077">
      <w:pPr>
        <w:jc w:val="right"/>
      </w:pPr>
    </w:p>
    <w:p w14:paraId="70347AD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38260</w:t>
      </w:r>
      <w:r w:rsidR="0016666F" w:rsidRPr="006E7BAE">
        <w:t>     </w:t>
      </w:r>
    </w:p>
    <w:p w14:paraId="70347AD4" w14:textId="77777777" w:rsidR="009F436C" w:rsidRPr="006E7BAE" w:rsidRDefault="009F436C" w:rsidP="00382FEC"/>
    <w:p w14:paraId="70347A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347AD9" w14:textId="77777777" w:rsidTr="00C173B0">
        <w:tc>
          <w:tcPr>
            <w:tcW w:w="2269" w:type="pct"/>
          </w:tcPr>
          <w:p w14:paraId="70347AD6" w14:textId="77777777" w:rsidR="00417FB7" w:rsidRPr="006E7BAE" w:rsidRDefault="00543EDD" w:rsidP="00FD737B">
            <w:r>
              <w:t xml:space="preserve">February </w:t>
            </w:r>
            <w:r w:rsidR="00FD737B">
              <w:t>28</w:t>
            </w:r>
            <w:r>
              <w:t>, 2019</w:t>
            </w:r>
          </w:p>
        </w:tc>
        <w:tc>
          <w:tcPr>
            <w:tcW w:w="381" w:type="pct"/>
          </w:tcPr>
          <w:p w14:paraId="70347AD7" w14:textId="77777777" w:rsidR="00417FB7" w:rsidRPr="006E7BAE" w:rsidRDefault="00417FB7" w:rsidP="00382FEC"/>
        </w:tc>
        <w:tc>
          <w:tcPr>
            <w:tcW w:w="2350" w:type="pct"/>
          </w:tcPr>
          <w:p w14:paraId="70347AD8" w14:textId="77777777" w:rsidR="00417FB7" w:rsidRPr="00D83B8C" w:rsidRDefault="00543EDD" w:rsidP="00FD737B">
            <w:pPr>
              <w:rPr>
                <w:lang w:val="en-US"/>
              </w:rPr>
            </w:pPr>
            <w:r>
              <w:t xml:space="preserve">Le </w:t>
            </w:r>
            <w:r w:rsidR="00FD737B">
              <w:t>28</w:t>
            </w:r>
            <w:r>
              <w:t xml:space="preserve"> février 2019</w:t>
            </w:r>
          </w:p>
        </w:tc>
      </w:tr>
      <w:tr w:rsidR="00E12A51" w:rsidRPr="006E7BAE" w14:paraId="70347A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347A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347A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347A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347AEB" w14:textId="77777777" w:rsidTr="00C173B0">
        <w:tc>
          <w:tcPr>
            <w:tcW w:w="2269" w:type="pct"/>
          </w:tcPr>
          <w:p w14:paraId="70347ADE" w14:textId="77777777" w:rsidR="00890A6F" w:rsidRDefault="00FD737B">
            <w:pPr>
              <w:pStyle w:val="SCCLsocPrefix"/>
            </w:pPr>
            <w:r>
              <w:t>BETWEEN:</w:t>
            </w:r>
            <w:r>
              <w:br/>
            </w:r>
          </w:p>
          <w:p w14:paraId="70347ADF" w14:textId="77777777" w:rsidR="00890A6F" w:rsidRDefault="00FD737B">
            <w:pPr>
              <w:pStyle w:val="SCCLsocParty"/>
            </w:pPr>
            <w:r>
              <w:t>Robin James Goertz</w:t>
            </w:r>
            <w:r>
              <w:br/>
            </w:r>
          </w:p>
          <w:p w14:paraId="70347AE0" w14:textId="77777777" w:rsidR="00890A6F" w:rsidRDefault="00FD737B">
            <w:pPr>
              <w:pStyle w:val="SCCLsocPartyRole"/>
            </w:pPr>
            <w:r>
              <w:t>Applicant</w:t>
            </w:r>
            <w:r>
              <w:br/>
            </w:r>
          </w:p>
          <w:p w14:paraId="70347AE1" w14:textId="77777777" w:rsidR="00890A6F" w:rsidRDefault="00FD737B">
            <w:pPr>
              <w:pStyle w:val="SCCLsocVersus"/>
            </w:pPr>
            <w:r>
              <w:t>- and -</w:t>
            </w:r>
            <w:r>
              <w:br/>
            </w:r>
          </w:p>
          <w:p w14:paraId="70347AE2" w14:textId="77777777" w:rsidR="00890A6F" w:rsidRDefault="00FD737B">
            <w:pPr>
              <w:pStyle w:val="SCCLsocParty"/>
            </w:pPr>
            <w:r>
              <w:t>Owners Condominium Plan No. 98SA12401</w:t>
            </w:r>
            <w:r>
              <w:br/>
            </w:r>
          </w:p>
          <w:p w14:paraId="70347AE3" w14:textId="77777777" w:rsidR="00890A6F" w:rsidRDefault="00FD73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347AE4" w14:textId="77777777" w:rsidR="00824412" w:rsidRPr="006E7BAE" w:rsidRDefault="00824412" w:rsidP="00375294"/>
        </w:tc>
        <w:tc>
          <w:tcPr>
            <w:tcW w:w="2350" w:type="pct"/>
          </w:tcPr>
          <w:p w14:paraId="70347AE5" w14:textId="77777777" w:rsidR="00890A6F" w:rsidRPr="00FD737B" w:rsidRDefault="00FD737B">
            <w:pPr>
              <w:pStyle w:val="SCCLsocPrefix"/>
              <w:rPr>
                <w:lang w:val="fr-CA"/>
              </w:rPr>
            </w:pPr>
            <w:r w:rsidRPr="00FD737B">
              <w:rPr>
                <w:lang w:val="fr-CA"/>
              </w:rPr>
              <w:t>ENTRE :</w:t>
            </w:r>
            <w:r w:rsidRPr="00FD737B">
              <w:rPr>
                <w:lang w:val="fr-CA"/>
              </w:rPr>
              <w:br/>
            </w:r>
          </w:p>
          <w:p w14:paraId="70347AE6" w14:textId="77777777" w:rsidR="00890A6F" w:rsidRPr="00FD737B" w:rsidRDefault="00FD737B">
            <w:pPr>
              <w:pStyle w:val="SCCLsocParty"/>
              <w:rPr>
                <w:lang w:val="fr-CA"/>
              </w:rPr>
            </w:pPr>
            <w:r w:rsidRPr="00FD737B">
              <w:rPr>
                <w:lang w:val="fr-CA"/>
              </w:rPr>
              <w:t>Robin James Goertz</w:t>
            </w:r>
            <w:r w:rsidRPr="00FD737B">
              <w:rPr>
                <w:lang w:val="fr-CA"/>
              </w:rPr>
              <w:br/>
            </w:r>
          </w:p>
          <w:p w14:paraId="70347AE7" w14:textId="77777777" w:rsidR="00890A6F" w:rsidRPr="00FD737B" w:rsidRDefault="00FD737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D737B">
              <w:rPr>
                <w:lang w:val="fr-CA"/>
              </w:rPr>
              <w:br/>
            </w:r>
          </w:p>
          <w:p w14:paraId="70347AE8" w14:textId="77777777" w:rsidR="00890A6F" w:rsidRDefault="00FD737B">
            <w:pPr>
              <w:pStyle w:val="SCCLsocVersus"/>
            </w:pPr>
            <w:r>
              <w:t>- et -</w:t>
            </w:r>
            <w:r>
              <w:br/>
            </w:r>
          </w:p>
          <w:p w14:paraId="70347AE9" w14:textId="77777777" w:rsidR="00890A6F" w:rsidRDefault="00FD737B">
            <w:pPr>
              <w:pStyle w:val="SCCLsocParty"/>
            </w:pPr>
            <w:r>
              <w:t>Owners Condominium Plan No. 98SA12401</w:t>
            </w:r>
            <w:r>
              <w:br/>
            </w:r>
          </w:p>
          <w:p w14:paraId="70347AEA" w14:textId="77777777" w:rsidR="00890A6F" w:rsidRDefault="00FD737B">
            <w:pPr>
              <w:pStyle w:val="SCCLsocPartyRole"/>
            </w:pPr>
            <w:r>
              <w:t>Intimée</w:t>
            </w:r>
          </w:p>
        </w:tc>
      </w:tr>
      <w:tr w:rsidR="00824412" w:rsidRPr="006E7BAE" w14:paraId="70347A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347AE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347AE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347AE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7DF5" w14:paraId="70347AF9" w14:textId="77777777" w:rsidTr="00C173B0">
        <w:tc>
          <w:tcPr>
            <w:tcW w:w="2269" w:type="pct"/>
          </w:tcPr>
          <w:p w14:paraId="70347AF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347AF1" w14:textId="77777777" w:rsidR="00824412" w:rsidRPr="006E7BAE" w:rsidRDefault="00824412" w:rsidP="00417FB7">
            <w:pPr>
              <w:jc w:val="center"/>
            </w:pPr>
          </w:p>
          <w:p w14:paraId="70347AF2" w14:textId="77777777" w:rsidR="00824412" w:rsidRDefault="00FD737B" w:rsidP="00011960">
            <w:pPr>
              <w:jc w:val="both"/>
            </w:pPr>
            <w:r w:rsidRPr="00FD737B">
              <w:t>The request for an oral hearing is 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CACV3089, 2018 SKCA 41</w:t>
            </w:r>
            <w:r w:rsidR="00824412" w:rsidRPr="006E7BAE">
              <w:t xml:space="preserve">, dated </w:t>
            </w:r>
            <w:r w:rsidR="00824412">
              <w:t>May 29, 2018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70347AF3" w14:textId="77777777" w:rsidR="003F6511" w:rsidRDefault="003F6511" w:rsidP="00011960">
            <w:pPr>
              <w:jc w:val="both"/>
            </w:pPr>
          </w:p>
          <w:p w14:paraId="70347AF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347A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347A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347A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347AF8" w14:textId="77777777" w:rsidR="003F6511" w:rsidRPr="006E7BAE" w:rsidRDefault="00FD737B" w:rsidP="00FD737B">
            <w:pPr>
              <w:jc w:val="both"/>
              <w:rPr>
                <w:lang w:val="fr-CA"/>
              </w:rPr>
            </w:pPr>
            <w:r w:rsidRPr="00FD737B">
              <w:rPr>
                <w:lang w:val="fr-CA"/>
              </w:rPr>
              <w:t xml:space="preserve">La demande pour la tenue d’une audience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D737B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D737B">
              <w:rPr>
                <w:lang w:val="fr-CA"/>
              </w:rPr>
              <w:t>CACV3089, 2018 SKCA 41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D737B">
              <w:rPr>
                <w:lang w:val="fr-CA"/>
              </w:rPr>
              <w:t>29 mai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347AFA" w14:textId="77777777" w:rsidR="009F436C" w:rsidRPr="00D83B8C" w:rsidRDefault="009F436C" w:rsidP="00382FEC">
      <w:pPr>
        <w:rPr>
          <w:lang w:val="fr-CA"/>
        </w:rPr>
      </w:pPr>
    </w:p>
    <w:p w14:paraId="70347AFC" w14:textId="77777777" w:rsidR="009F436C" w:rsidRDefault="009F436C" w:rsidP="00417FB7">
      <w:pPr>
        <w:jc w:val="center"/>
        <w:rPr>
          <w:lang w:val="fr-CA"/>
        </w:rPr>
      </w:pPr>
    </w:p>
    <w:p w14:paraId="70347AFD" w14:textId="77777777" w:rsidR="00FD737B" w:rsidRPr="00D83B8C" w:rsidRDefault="00FD737B" w:rsidP="00417FB7">
      <w:pPr>
        <w:jc w:val="center"/>
        <w:rPr>
          <w:lang w:val="fr-CA"/>
        </w:rPr>
      </w:pPr>
    </w:p>
    <w:p w14:paraId="70347AFE" w14:textId="77777777" w:rsidR="009F436C" w:rsidRPr="00D83B8C" w:rsidRDefault="009F436C" w:rsidP="00417FB7">
      <w:pPr>
        <w:jc w:val="center"/>
        <w:rPr>
          <w:lang w:val="fr-CA"/>
        </w:rPr>
      </w:pPr>
    </w:p>
    <w:p w14:paraId="70347AF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347B00" w14:textId="77777777" w:rsidR="008F53F3" w:rsidRPr="00A252FA" w:rsidRDefault="003A37CF" w:rsidP="00FD737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347B0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47B04" w14:textId="77777777" w:rsidR="00983D48" w:rsidRDefault="00983D48">
      <w:r>
        <w:separator/>
      </w:r>
    </w:p>
  </w:endnote>
  <w:endnote w:type="continuationSeparator" w:id="0">
    <w:p w14:paraId="70347B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7B02" w14:textId="77777777" w:rsidR="00983D48" w:rsidRDefault="00983D48">
      <w:r>
        <w:separator/>
      </w:r>
    </w:p>
  </w:footnote>
  <w:footnote w:type="continuationSeparator" w:id="0">
    <w:p w14:paraId="70347B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7B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A7DF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347B07" w14:textId="77777777" w:rsidR="008F53F3" w:rsidRDefault="008F53F3" w:rsidP="008F53F3">
    <w:pPr>
      <w:rPr>
        <w:szCs w:val="24"/>
      </w:rPr>
    </w:pPr>
  </w:p>
  <w:p w14:paraId="70347B08" w14:textId="77777777" w:rsidR="008F53F3" w:rsidRDefault="008F53F3" w:rsidP="008F53F3">
    <w:pPr>
      <w:rPr>
        <w:szCs w:val="24"/>
      </w:rPr>
    </w:pPr>
  </w:p>
  <w:p w14:paraId="70347B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38260</w:t>
    </w:r>
    <w:r>
      <w:rPr>
        <w:szCs w:val="24"/>
      </w:rPr>
      <w:t>     </w:t>
    </w:r>
  </w:p>
  <w:p w14:paraId="70347B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347B0B" w14:textId="77777777" w:rsidR="0073151A" w:rsidRDefault="0073151A" w:rsidP="0073151A"/>
      <w:p w14:paraId="70347B0C" w14:textId="77777777" w:rsidR="0073151A" w:rsidRPr="006E7BAE" w:rsidRDefault="0073151A" w:rsidP="0073151A"/>
      <w:p w14:paraId="70347B0D" w14:textId="77777777" w:rsidR="0073151A" w:rsidRPr="006E7BAE" w:rsidRDefault="0073151A" w:rsidP="0073151A"/>
      <w:p w14:paraId="70347B0E" w14:textId="77777777" w:rsidR="0073151A" w:rsidRPr="006E7BAE" w:rsidRDefault="0073151A" w:rsidP="0073151A"/>
      <w:p w14:paraId="70347B0F" w14:textId="77777777" w:rsidR="0073151A" w:rsidRDefault="0073151A" w:rsidP="0073151A"/>
      <w:p w14:paraId="70347B10" w14:textId="77777777" w:rsidR="0073151A" w:rsidRDefault="0073151A" w:rsidP="0073151A"/>
      <w:p w14:paraId="70347B11" w14:textId="77777777" w:rsidR="0073151A" w:rsidRDefault="0073151A" w:rsidP="0073151A"/>
      <w:p w14:paraId="70347B12" w14:textId="77777777" w:rsidR="0073151A" w:rsidRDefault="0073151A" w:rsidP="0073151A"/>
      <w:p w14:paraId="70347B13" w14:textId="77777777" w:rsidR="0073151A" w:rsidRDefault="0073151A" w:rsidP="0073151A"/>
      <w:p w14:paraId="70347B14" w14:textId="77777777" w:rsidR="0073151A" w:rsidRPr="006E7BAE" w:rsidRDefault="0073151A" w:rsidP="0073151A"/>
      <w:p w14:paraId="70347B15" w14:textId="77777777" w:rsidR="00ED265D" w:rsidRPr="0073151A" w:rsidRDefault="0091659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7DF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536E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0A6F"/>
    <w:rsid w:val="00894E45"/>
    <w:rsid w:val="00895263"/>
    <w:rsid w:val="008A0569"/>
    <w:rsid w:val="008A153F"/>
    <w:rsid w:val="008F376B"/>
    <w:rsid w:val="008F53F3"/>
    <w:rsid w:val="0091659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737B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347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9960344-D7A6-45C4-B46C-55CEEEEEA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7677C-CF4C-4B0A-85B1-11D690994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8ABF7-F451-4ACE-86C8-AB9B141283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2019-02-25T16:14:00Z</dcterms:created>
  <dcterms:modified xsi:type="dcterms:W3CDTF">2019-02-25T16:14:00Z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