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F675" w14:textId="77777777" w:rsidR="00321D1A" w:rsidRDefault="00321D1A" w:rsidP="00AE2077">
      <w:pPr>
        <w:jc w:val="right"/>
      </w:pPr>
    </w:p>
    <w:p w14:paraId="57CAF039" w14:textId="77777777" w:rsidR="00321D1A" w:rsidRDefault="00321D1A" w:rsidP="00AE2077">
      <w:pPr>
        <w:jc w:val="right"/>
      </w:pPr>
    </w:p>
    <w:p w14:paraId="05D591D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38411</w:t>
      </w:r>
      <w:r w:rsidR="0016666F" w:rsidRPr="006E7BAE">
        <w:t>     </w:t>
      </w:r>
    </w:p>
    <w:p w14:paraId="05D591DE" w14:textId="77777777" w:rsidR="009F436C" w:rsidRPr="006E7BAE" w:rsidRDefault="009F436C" w:rsidP="00382FEC"/>
    <w:p w14:paraId="05D591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D591E3" w14:textId="77777777" w:rsidTr="00C173B0">
        <w:tc>
          <w:tcPr>
            <w:tcW w:w="2269" w:type="pct"/>
          </w:tcPr>
          <w:p w14:paraId="05D591E0" w14:textId="77777777" w:rsidR="00417FB7" w:rsidRPr="006E7BAE" w:rsidRDefault="00543EDD" w:rsidP="008262A3">
            <w:r>
              <w:t>March 21, 2019</w:t>
            </w:r>
          </w:p>
        </w:tc>
        <w:tc>
          <w:tcPr>
            <w:tcW w:w="381" w:type="pct"/>
          </w:tcPr>
          <w:p w14:paraId="05D591E1" w14:textId="77777777" w:rsidR="00417FB7" w:rsidRPr="006E7BAE" w:rsidRDefault="00417FB7" w:rsidP="00382FEC"/>
        </w:tc>
        <w:tc>
          <w:tcPr>
            <w:tcW w:w="2350" w:type="pct"/>
          </w:tcPr>
          <w:p w14:paraId="05D591E2" w14:textId="77777777" w:rsidR="00417FB7" w:rsidRPr="00D83B8C" w:rsidRDefault="00543EDD" w:rsidP="00816B78">
            <w:pPr>
              <w:rPr>
                <w:lang w:val="en-US"/>
              </w:rPr>
            </w:pPr>
            <w:r>
              <w:t>Le 21 mars 2019</w:t>
            </w:r>
          </w:p>
        </w:tc>
      </w:tr>
      <w:tr w:rsidR="00E12A51" w:rsidRPr="006E7BAE" w14:paraId="05D591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D591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D591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D591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B08E4" w14:paraId="05D591F5" w14:textId="77777777" w:rsidTr="00C173B0">
        <w:tc>
          <w:tcPr>
            <w:tcW w:w="2269" w:type="pct"/>
          </w:tcPr>
          <w:p w14:paraId="05D591E8" w14:textId="77777777" w:rsidR="00F76F0F" w:rsidRDefault="00D84900">
            <w:pPr>
              <w:pStyle w:val="SCCLsocPrefix"/>
            </w:pPr>
            <w:r>
              <w:t>BETWEEN:</w:t>
            </w:r>
            <w:r>
              <w:br/>
            </w:r>
          </w:p>
          <w:p w14:paraId="05D591E9" w14:textId="026C579C" w:rsidR="00F76F0F" w:rsidRDefault="00D84900">
            <w:pPr>
              <w:pStyle w:val="SCCLsocParty"/>
            </w:pPr>
            <w:r>
              <w:t>Equifax Inc.</w:t>
            </w:r>
            <w:r w:rsidR="00321D1A">
              <w:t xml:space="preserve"> and</w:t>
            </w:r>
            <w:r>
              <w:t xml:space="preserve"> Equifax Canada Co.</w:t>
            </w:r>
            <w:r>
              <w:br/>
            </w:r>
          </w:p>
          <w:p w14:paraId="05D591EA" w14:textId="77777777" w:rsidR="00F76F0F" w:rsidRDefault="00D84900">
            <w:pPr>
              <w:pStyle w:val="SCCLsocPartyRole"/>
            </w:pPr>
            <w:r>
              <w:t>Applicants</w:t>
            </w:r>
            <w:r>
              <w:br/>
            </w:r>
          </w:p>
          <w:p w14:paraId="05D591EB" w14:textId="77777777" w:rsidR="00F76F0F" w:rsidRDefault="00D84900">
            <w:pPr>
              <w:pStyle w:val="SCCLsocVersus"/>
            </w:pPr>
            <w:r>
              <w:t>- and -</w:t>
            </w:r>
            <w:r>
              <w:br/>
            </w:r>
          </w:p>
          <w:p w14:paraId="05D591EC" w14:textId="77777777" w:rsidR="00F76F0F" w:rsidRDefault="00D84900">
            <w:pPr>
              <w:pStyle w:val="SCCLsocParty"/>
            </w:pPr>
            <w:r>
              <w:t>Daniel Li</w:t>
            </w:r>
            <w:r>
              <w:br/>
            </w:r>
          </w:p>
          <w:p w14:paraId="05D591ED" w14:textId="77777777" w:rsidR="00F76F0F" w:rsidRDefault="00D849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D591EE" w14:textId="77777777" w:rsidR="00824412" w:rsidRPr="006E7BAE" w:rsidRDefault="00824412" w:rsidP="00375294"/>
        </w:tc>
        <w:tc>
          <w:tcPr>
            <w:tcW w:w="2350" w:type="pct"/>
          </w:tcPr>
          <w:p w14:paraId="05D591EF" w14:textId="77777777" w:rsidR="00F76F0F" w:rsidRPr="007B08E4" w:rsidRDefault="00D84900">
            <w:pPr>
              <w:pStyle w:val="SCCLsocPrefix"/>
              <w:rPr>
                <w:lang w:val="fr-CA"/>
              </w:rPr>
            </w:pPr>
            <w:r w:rsidRPr="007B08E4">
              <w:rPr>
                <w:lang w:val="fr-CA"/>
              </w:rPr>
              <w:t>ENTRE :</w:t>
            </w:r>
            <w:r w:rsidRPr="007B08E4">
              <w:rPr>
                <w:lang w:val="fr-CA"/>
              </w:rPr>
              <w:br/>
            </w:r>
          </w:p>
          <w:p w14:paraId="05D591F0" w14:textId="1169BC91" w:rsidR="00F76F0F" w:rsidRPr="007B08E4" w:rsidRDefault="00D84900">
            <w:pPr>
              <w:pStyle w:val="SCCLsocParty"/>
              <w:rPr>
                <w:lang w:val="fr-CA"/>
              </w:rPr>
            </w:pPr>
            <w:r w:rsidRPr="007B08E4">
              <w:rPr>
                <w:lang w:val="fr-CA"/>
              </w:rPr>
              <w:t>Equifax Inc.</w:t>
            </w:r>
            <w:r w:rsidR="00321D1A" w:rsidRPr="007B08E4">
              <w:rPr>
                <w:lang w:val="fr-CA"/>
              </w:rPr>
              <w:t xml:space="preserve"> et</w:t>
            </w:r>
            <w:r w:rsidRPr="007B08E4">
              <w:rPr>
                <w:lang w:val="fr-CA"/>
              </w:rPr>
              <w:t xml:space="preserve"> Equifax Canada Co.</w:t>
            </w:r>
            <w:r w:rsidRPr="007B08E4">
              <w:rPr>
                <w:lang w:val="fr-CA"/>
              </w:rPr>
              <w:br/>
            </w:r>
          </w:p>
          <w:p w14:paraId="05D591F1" w14:textId="6950F3CF" w:rsidR="00F76F0F" w:rsidRPr="00D84900" w:rsidRDefault="00D8490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21D1A">
              <w:rPr>
                <w:lang w:val="fr-CA"/>
              </w:rPr>
              <w:t>s</w:t>
            </w:r>
            <w:r w:rsidRPr="00D84900">
              <w:rPr>
                <w:lang w:val="fr-CA"/>
              </w:rPr>
              <w:br/>
            </w:r>
          </w:p>
          <w:p w14:paraId="05D591F2" w14:textId="77777777" w:rsidR="00F76F0F" w:rsidRPr="00D84900" w:rsidRDefault="00D84900">
            <w:pPr>
              <w:pStyle w:val="SCCLsocVersus"/>
              <w:rPr>
                <w:lang w:val="fr-CA"/>
              </w:rPr>
            </w:pPr>
            <w:r w:rsidRPr="00D84900">
              <w:rPr>
                <w:lang w:val="fr-CA"/>
              </w:rPr>
              <w:t>- et -</w:t>
            </w:r>
            <w:r w:rsidRPr="00D84900">
              <w:rPr>
                <w:lang w:val="fr-CA"/>
              </w:rPr>
              <w:br/>
            </w:r>
          </w:p>
          <w:p w14:paraId="05D591F3" w14:textId="77777777" w:rsidR="00F76F0F" w:rsidRPr="00D84900" w:rsidRDefault="00D84900">
            <w:pPr>
              <w:pStyle w:val="SCCLsocParty"/>
              <w:rPr>
                <w:lang w:val="fr-CA"/>
              </w:rPr>
            </w:pPr>
            <w:r w:rsidRPr="00D84900">
              <w:rPr>
                <w:lang w:val="fr-CA"/>
              </w:rPr>
              <w:t>Daniel Li</w:t>
            </w:r>
            <w:r w:rsidRPr="00D84900">
              <w:rPr>
                <w:lang w:val="fr-CA"/>
              </w:rPr>
              <w:br/>
            </w:r>
          </w:p>
          <w:p w14:paraId="05D591F4" w14:textId="77777777" w:rsidR="00F76F0F" w:rsidRPr="00321D1A" w:rsidRDefault="00D84900">
            <w:pPr>
              <w:pStyle w:val="SCCLsocPartyRole"/>
              <w:rPr>
                <w:lang w:val="fr-CA"/>
              </w:rPr>
            </w:pPr>
            <w:r w:rsidRPr="00321D1A">
              <w:rPr>
                <w:lang w:val="fr-CA"/>
              </w:rPr>
              <w:t>Intimé</w:t>
            </w:r>
          </w:p>
        </w:tc>
      </w:tr>
      <w:tr w:rsidR="00824412" w:rsidRPr="007B08E4" w14:paraId="05D591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D591F6" w14:textId="77777777" w:rsidR="00824412" w:rsidRPr="00321D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D591F7" w14:textId="77777777" w:rsidR="00824412" w:rsidRPr="00321D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D591F8" w14:textId="77777777" w:rsidR="00824412" w:rsidRPr="00321D1A" w:rsidRDefault="00824412" w:rsidP="00B408F8">
            <w:pPr>
              <w:rPr>
                <w:lang w:val="fr-CA"/>
              </w:rPr>
            </w:pPr>
          </w:p>
        </w:tc>
      </w:tr>
      <w:tr w:rsidR="00824412" w:rsidRPr="007B08E4" w14:paraId="05D59203" w14:textId="77777777" w:rsidTr="00C173B0">
        <w:tc>
          <w:tcPr>
            <w:tcW w:w="2269" w:type="pct"/>
          </w:tcPr>
          <w:p w14:paraId="05D591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D591FB" w14:textId="77777777" w:rsidR="00824412" w:rsidRPr="006E7BAE" w:rsidRDefault="00824412" w:rsidP="00417FB7">
            <w:pPr>
              <w:jc w:val="center"/>
            </w:pPr>
          </w:p>
          <w:p w14:paraId="05D591FC" w14:textId="684E2F6D" w:rsidR="00824412" w:rsidRDefault="00D84900" w:rsidP="00011960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500-09-027598-184</w:t>
            </w:r>
            <w:r w:rsidR="00824412" w:rsidRPr="006E7BAE">
              <w:t>,</w:t>
            </w:r>
            <w:r w:rsidR="00321D1A">
              <w:t xml:space="preserve"> 2018 QCCA 1560,</w:t>
            </w:r>
            <w:r w:rsidR="00824412" w:rsidRPr="006E7BAE">
              <w:t xml:space="preserve"> dated </w:t>
            </w:r>
            <w:r w:rsidR="00824412">
              <w:t>September 21, 2018</w:t>
            </w:r>
            <w:r w:rsidR="00321D1A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05D591FD" w14:textId="77777777" w:rsidR="003F6511" w:rsidRDefault="003F6511" w:rsidP="00011960">
            <w:pPr>
              <w:jc w:val="both"/>
            </w:pPr>
          </w:p>
          <w:p w14:paraId="05D591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D591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D592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D592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D59202" w14:textId="79432ECC" w:rsidR="003F6511" w:rsidRPr="006E7BAE" w:rsidRDefault="00321D1A" w:rsidP="00321D1A">
            <w:pPr>
              <w:jc w:val="both"/>
              <w:rPr>
                <w:lang w:val="fr-CA"/>
              </w:rPr>
            </w:pPr>
            <w:bookmarkStart w:id="1" w:name="_GoBack"/>
            <w:r w:rsidRPr="007B08E4">
              <w:rPr>
                <w:lang w:val="fr-CA"/>
              </w:rPr>
              <w:t>La requête visant à accélérer le traitement de la demande d’autorisation d’appel est</w:t>
            </w:r>
            <w:r>
              <w:rPr>
                <w:lang w:val="fr-CA"/>
              </w:rPr>
              <w:t xml:space="preserve"> </w:t>
            </w:r>
            <w:r w:rsidRPr="007B08E4">
              <w:rPr>
                <w:lang w:val="fr-CA"/>
              </w:rPr>
              <w:t>accueillie</w:t>
            </w:r>
            <w:r>
              <w:rPr>
                <w:lang w:val="fr-CA"/>
              </w:rPr>
              <w:t>.</w:t>
            </w:r>
            <w:r w:rsidR="00D84900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900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4900">
              <w:rPr>
                <w:lang w:val="fr-CA"/>
              </w:rPr>
              <w:t>500-09-027598-184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2018 QCCA 1560,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900">
              <w:rPr>
                <w:lang w:val="fr-CA"/>
              </w:rPr>
              <w:t>21 septembre 2018</w:t>
            </w:r>
            <w:r w:rsidR="00D84900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D59204" w14:textId="77777777" w:rsidR="009F436C" w:rsidRPr="00D83B8C" w:rsidRDefault="009F436C" w:rsidP="00382FEC">
      <w:pPr>
        <w:rPr>
          <w:lang w:val="fr-CA"/>
        </w:rPr>
      </w:pPr>
    </w:p>
    <w:p w14:paraId="05D59205" w14:textId="77777777" w:rsidR="009F436C" w:rsidRPr="00D83B8C" w:rsidRDefault="009F436C" w:rsidP="00417FB7">
      <w:pPr>
        <w:jc w:val="center"/>
        <w:rPr>
          <w:lang w:val="fr-CA"/>
        </w:rPr>
      </w:pPr>
    </w:p>
    <w:p w14:paraId="05D59206" w14:textId="77777777" w:rsidR="009F436C" w:rsidRDefault="009F436C" w:rsidP="00417FB7">
      <w:pPr>
        <w:jc w:val="center"/>
        <w:rPr>
          <w:lang w:val="fr-CA"/>
        </w:rPr>
      </w:pPr>
    </w:p>
    <w:p w14:paraId="02689D6F" w14:textId="77777777" w:rsidR="007B08E4" w:rsidRPr="00D83B8C" w:rsidRDefault="007B08E4" w:rsidP="00417FB7">
      <w:pPr>
        <w:jc w:val="center"/>
        <w:rPr>
          <w:lang w:val="fr-CA"/>
        </w:rPr>
      </w:pPr>
    </w:p>
    <w:p w14:paraId="05D5920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5D5920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5D5920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920C" w14:textId="77777777" w:rsidR="00983D48" w:rsidRDefault="00983D48">
      <w:r>
        <w:separator/>
      </w:r>
    </w:p>
  </w:endnote>
  <w:endnote w:type="continuationSeparator" w:id="0">
    <w:p w14:paraId="05D5920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920A" w14:textId="77777777" w:rsidR="00983D48" w:rsidRDefault="00983D48">
      <w:r>
        <w:separator/>
      </w:r>
    </w:p>
  </w:footnote>
  <w:footnote w:type="continuationSeparator" w:id="0">
    <w:p w14:paraId="05D5920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920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08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D5920F" w14:textId="77777777" w:rsidR="008F53F3" w:rsidRDefault="008F53F3" w:rsidP="008F53F3">
    <w:pPr>
      <w:rPr>
        <w:szCs w:val="24"/>
      </w:rPr>
    </w:pPr>
  </w:p>
  <w:p w14:paraId="05D59210" w14:textId="77777777" w:rsidR="008F53F3" w:rsidRDefault="008F53F3" w:rsidP="008F53F3">
    <w:pPr>
      <w:rPr>
        <w:szCs w:val="24"/>
      </w:rPr>
    </w:pPr>
  </w:p>
  <w:p w14:paraId="05D5921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38411</w:t>
    </w:r>
    <w:r>
      <w:rPr>
        <w:szCs w:val="24"/>
      </w:rPr>
      <w:t>     </w:t>
    </w:r>
  </w:p>
  <w:p w14:paraId="05D5921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D59213" w14:textId="77777777" w:rsidR="0073151A" w:rsidRDefault="0073151A" w:rsidP="0073151A"/>
      <w:p w14:paraId="05D59214" w14:textId="77777777" w:rsidR="0073151A" w:rsidRPr="006E7BAE" w:rsidRDefault="0073151A" w:rsidP="0073151A"/>
      <w:p w14:paraId="05D59215" w14:textId="77777777" w:rsidR="0073151A" w:rsidRPr="006E7BAE" w:rsidRDefault="0073151A" w:rsidP="0073151A"/>
      <w:p w14:paraId="05D59216" w14:textId="77777777" w:rsidR="0073151A" w:rsidRPr="006E7BAE" w:rsidRDefault="0073151A" w:rsidP="0073151A"/>
      <w:p w14:paraId="05D59217" w14:textId="77777777" w:rsidR="0073151A" w:rsidRDefault="0073151A" w:rsidP="0073151A"/>
      <w:p w14:paraId="05D59218" w14:textId="77777777" w:rsidR="0073151A" w:rsidRDefault="0073151A" w:rsidP="0073151A"/>
      <w:p w14:paraId="05D59219" w14:textId="77777777" w:rsidR="0073151A" w:rsidRDefault="0073151A" w:rsidP="0073151A"/>
      <w:p w14:paraId="05D5921A" w14:textId="77777777" w:rsidR="0073151A" w:rsidRDefault="0073151A" w:rsidP="0073151A"/>
      <w:p w14:paraId="05D5921B" w14:textId="77777777" w:rsidR="0073151A" w:rsidRDefault="0073151A" w:rsidP="0073151A"/>
      <w:p w14:paraId="05D5921C" w14:textId="77777777" w:rsidR="0073151A" w:rsidRPr="006E7BAE" w:rsidRDefault="0073151A" w:rsidP="0073151A"/>
      <w:p w14:paraId="05D5921D" w14:textId="77777777" w:rsidR="00ED265D" w:rsidRPr="0073151A" w:rsidRDefault="001F6AA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AA5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D1A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08E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490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6F0F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D59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49DE9-E53B-4F66-B048-B167BB1879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F789CB2-C1DC-4A13-9F03-996041E71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897FA-675C-4395-86A7-267D1424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2019-03-19T16:06:00Z</dcterms:created>
  <dcterms:modified xsi:type="dcterms:W3CDTF">2019-03-19T16:06:00Z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