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05733" w14:textId="77777777" w:rsidR="000C0ECE" w:rsidRDefault="000C0ECE" w:rsidP="00AE2077">
      <w:pPr>
        <w:jc w:val="right"/>
        <w:rPr>
          <w:szCs w:val="24"/>
        </w:rPr>
      </w:pPr>
    </w:p>
    <w:p w14:paraId="42AE19F7" w14:textId="77777777" w:rsidR="000C0ECE" w:rsidRDefault="000C0ECE" w:rsidP="00AE2077">
      <w:pPr>
        <w:jc w:val="right"/>
        <w:rPr>
          <w:szCs w:val="24"/>
        </w:rPr>
      </w:pPr>
    </w:p>
    <w:p w14:paraId="36CB5A5D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38146</w:t>
      </w:r>
      <w:r w:rsidR="00E81C0B" w:rsidRPr="001E26DB">
        <w:t>     </w:t>
      </w:r>
    </w:p>
    <w:p w14:paraId="36CB5A5E" w14:textId="77777777" w:rsidR="009F436C" w:rsidRPr="001E26DB" w:rsidRDefault="009F436C" w:rsidP="00382FEC"/>
    <w:p w14:paraId="36CB5A5F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36CB5A63" w14:textId="77777777" w:rsidTr="00B37A52">
        <w:tc>
          <w:tcPr>
            <w:tcW w:w="2269" w:type="pct"/>
          </w:tcPr>
          <w:p w14:paraId="36CB5A60" w14:textId="77777777" w:rsidR="00417FB7" w:rsidRPr="001E26DB" w:rsidRDefault="0062554E" w:rsidP="001D49B4">
            <w:r>
              <w:t xml:space="preserve">Le </w:t>
            </w:r>
            <w:r w:rsidR="001D49B4">
              <w:t>28</w:t>
            </w:r>
            <w:r>
              <w:t xml:space="preserve"> mars 2019</w:t>
            </w:r>
          </w:p>
        </w:tc>
        <w:tc>
          <w:tcPr>
            <w:tcW w:w="381" w:type="pct"/>
          </w:tcPr>
          <w:p w14:paraId="36CB5A61" w14:textId="77777777" w:rsidR="00417FB7" w:rsidRPr="001E26DB" w:rsidRDefault="00417FB7" w:rsidP="00382FEC"/>
        </w:tc>
        <w:tc>
          <w:tcPr>
            <w:tcW w:w="2350" w:type="pct"/>
          </w:tcPr>
          <w:p w14:paraId="36CB5A62" w14:textId="77777777" w:rsidR="00417FB7" w:rsidRPr="001E26DB" w:rsidRDefault="0062554E" w:rsidP="001D49B4">
            <w:pPr>
              <w:rPr>
                <w:lang w:val="en-CA"/>
              </w:rPr>
            </w:pPr>
            <w:r>
              <w:t xml:space="preserve">March </w:t>
            </w:r>
            <w:r w:rsidR="001D49B4">
              <w:t>28</w:t>
            </w:r>
            <w:r>
              <w:t>, 2019</w:t>
            </w:r>
          </w:p>
        </w:tc>
      </w:tr>
      <w:tr w:rsidR="00C2612E" w:rsidRPr="0062554E" w14:paraId="36CB5A67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6CB5A64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6CB5A65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6CB5A66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36CB5A75" w14:textId="77777777" w:rsidTr="006A1E6D">
        <w:tc>
          <w:tcPr>
            <w:tcW w:w="2269" w:type="pct"/>
          </w:tcPr>
          <w:p w14:paraId="36CB5A68" w14:textId="77777777" w:rsidR="0097309E" w:rsidRDefault="001D49B4">
            <w:pPr>
              <w:pStyle w:val="SCCLsocPrefix"/>
            </w:pPr>
            <w:r>
              <w:t>ENTRE :</w:t>
            </w:r>
            <w:r>
              <w:br/>
            </w:r>
          </w:p>
          <w:p w14:paraId="36CB5A69" w14:textId="77777777" w:rsidR="0097309E" w:rsidRDefault="001D49B4">
            <w:pPr>
              <w:pStyle w:val="SCCLsocParty"/>
            </w:pPr>
            <w:r>
              <w:t>Fiducie Financière Satoma</w:t>
            </w:r>
            <w:r>
              <w:br/>
            </w:r>
          </w:p>
          <w:p w14:paraId="36CB5A6A" w14:textId="77777777" w:rsidR="0097309E" w:rsidRDefault="001D49B4">
            <w:pPr>
              <w:pStyle w:val="SCCLsocPartyRole"/>
            </w:pPr>
            <w:r>
              <w:t>Demanderesse</w:t>
            </w:r>
            <w:r>
              <w:br/>
            </w:r>
          </w:p>
          <w:p w14:paraId="36CB5A6B" w14:textId="77777777" w:rsidR="0097309E" w:rsidRDefault="001D49B4">
            <w:pPr>
              <w:pStyle w:val="SCCLsocVersus"/>
            </w:pPr>
            <w:r>
              <w:t>- et -</w:t>
            </w:r>
            <w:r>
              <w:br/>
            </w:r>
          </w:p>
          <w:p w14:paraId="36CB5A6C" w14:textId="77777777" w:rsidR="0097309E" w:rsidRDefault="001D49B4">
            <w:pPr>
              <w:pStyle w:val="SCCLsocParty"/>
            </w:pPr>
            <w:r>
              <w:t>Sa Majesté la Reine</w:t>
            </w:r>
            <w:r>
              <w:br/>
            </w:r>
          </w:p>
          <w:p w14:paraId="36CB5A6D" w14:textId="77777777" w:rsidR="0097309E" w:rsidRDefault="001D49B4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36CB5A6E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36CB5A6F" w14:textId="77777777" w:rsidR="0097309E" w:rsidRPr="001D49B4" w:rsidRDefault="001D49B4">
            <w:pPr>
              <w:pStyle w:val="SCCLsocPrefix"/>
              <w:rPr>
                <w:lang w:val="en-CA"/>
              </w:rPr>
            </w:pPr>
            <w:r w:rsidRPr="001D49B4">
              <w:rPr>
                <w:lang w:val="en-CA"/>
              </w:rPr>
              <w:t>BETWEEN:</w:t>
            </w:r>
            <w:r w:rsidRPr="001D49B4">
              <w:rPr>
                <w:lang w:val="en-CA"/>
              </w:rPr>
              <w:br/>
            </w:r>
          </w:p>
          <w:p w14:paraId="36CB5A70" w14:textId="77777777" w:rsidR="0097309E" w:rsidRPr="001D49B4" w:rsidRDefault="001D49B4">
            <w:pPr>
              <w:pStyle w:val="SCCLsocParty"/>
              <w:rPr>
                <w:lang w:val="en-CA"/>
              </w:rPr>
            </w:pPr>
            <w:r w:rsidRPr="001D49B4">
              <w:rPr>
                <w:lang w:val="en-CA"/>
              </w:rPr>
              <w:t>Satoma Financial Trust</w:t>
            </w:r>
            <w:r w:rsidRPr="001D49B4">
              <w:rPr>
                <w:lang w:val="en-CA"/>
              </w:rPr>
              <w:br/>
            </w:r>
          </w:p>
          <w:p w14:paraId="36CB5A71" w14:textId="77777777" w:rsidR="0097309E" w:rsidRPr="001D49B4" w:rsidRDefault="001D49B4">
            <w:pPr>
              <w:pStyle w:val="SCCLsocPartyRole"/>
              <w:rPr>
                <w:lang w:val="en-CA"/>
              </w:rPr>
            </w:pPr>
            <w:r w:rsidRPr="001D49B4">
              <w:rPr>
                <w:lang w:val="en-CA"/>
              </w:rPr>
              <w:t>Applicant</w:t>
            </w:r>
            <w:r w:rsidRPr="001D49B4">
              <w:rPr>
                <w:lang w:val="en-CA"/>
              </w:rPr>
              <w:br/>
            </w:r>
          </w:p>
          <w:p w14:paraId="36CB5A72" w14:textId="77777777" w:rsidR="0097309E" w:rsidRPr="001D49B4" w:rsidRDefault="001D49B4">
            <w:pPr>
              <w:pStyle w:val="SCCLsocVersus"/>
              <w:rPr>
                <w:lang w:val="en-CA"/>
              </w:rPr>
            </w:pPr>
            <w:r w:rsidRPr="001D49B4">
              <w:rPr>
                <w:lang w:val="en-CA"/>
              </w:rPr>
              <w:t>- and -</w:t>
            </w:r>
            <w:r w:rsidRPr="001D49B4">
              <w:rPr>
                <w:lang w:val="en-CA"/>
              </w:rPr>
              <w:br/>
            </w:r>
          </w:p>
          <w:p w14:paraId="36CB5A73" w14:textId="77777777" w:rsidR="0097309E" w:rsidRPr="001D49B4" w:rsidRDefault="001D49B4">
            <w:pPr>
              <w:pStyle w:val="SCCLsocParty"/>
              <w:rPr>
                <w:lang w:val="en-CA"/>
              </w:rPr>
            </w:pPr>
            <w:r w:rsidRPr="001D49B4">
              <w:rPr>
                <w:lang w:val="en-CA"/>
              </w:rPr>
              <w:t>Her Majesty the Queen</w:t>
            </w:r>
            <w:r w:rsidRPr="001D49B4">
              <w:rPr>
                <w:lang w:val="en-CA"/>
              </w:rPr>
              <w:br/>
            </w:r>
          </w:p>
          <w:p w14:paraId="36CB5A74" w14:textId="77777777" w:rsidR="0097309E" w:rsidRDefault="001D49B4">
            <w:pPr>
              <w:pStyle w:val="SCCLsocPartyRole"/>
            </w:pPr>
            <w:r>
              <w:t>Respondent</w:t>
            </w:r>
          </w:p>
        </w:tc>
      </w:tr>
      <w:tr w:rsidR="00824412" w:rsidRPr="0062554E" w14:paraId="36CB5A79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6CB5A76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6CB5A77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6CB5A78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0C0ECE" w14:paraId="36CB5A84" w14:textId="77777777" w:rsidTr="00B37A52">
        <w:tc>
          <w:tcPr>
            <w:tcW w:w="2269" w:type="pct"/>
          </w:tcPr>
          <w:p w14:paraId="36CB5A7A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36CB5A7B" w14:textId="77777777" w:rsidR="0027081E" w:rsidRPr="001E26DB" w:rsidRDefault="0027081E" w:rsidP="0027081E">
            <w:pPr>
              <w:jc w:val="center"/>
            </w:pPr>
          </w:p>
          <w:p w14:paraId="36CB5A7C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fédérale</w:t>
            </w:r>
            <w:r w:rsidRPr="001E26DB">
              <w:t xml:space="preserve">, numéro </w:t>
            </w:r>
            <w:r>
              <w:t>A-189-17, 2018 CAF 74</w:t>
            </w:r>
            <w:r w:rsidRPr="001E26DB">
              <w:t xml:space="preserve">, daté du </w:t>
            </w:r>
            <w:r>
              <w:t>10 avril 2018</w:t>
            </w:r>
            <w:r w:rsidRPr="001E26DB">
              <w:t xml:space="preserve">, est </w:t>
            </w:r>
            <w:r w:rsidR="001D49B4">
              <w:t>rejetée avec dépens.</w:t>
            </w:r>
          </w:p>
          <w:p w14:paraId="7C7D6444" w14:textId="77777777" w:rsidR="006040A1" w:rsidRDefault="006040A1" w:rsidP="0027081E">
            <w:pPr>
              <w:jc w:val="both"/>
            </w:pPr>
          </w:p>
          <w:p w14:paraId="717C74A5" w14:textId="4E93C62B" w:rsidR="006040A1" w:rsidRDefault="006040A1" w:rsidP="0027081E">
            <w:pPr>
              <w:jc w:val="both"/>
            </w:pPr>
            <w:r w:rsidRPr="004470A4">
              <w:t xml:space="preserve">La juge </w:t>
            </w:r>
            <w:r>
              <w:t>Côté</w:t>
            </w:r>
            <w:r w:rsidRPr="004470A4">
              <w:t xml:space="preserve"> n’a pas participé au jugement.</w:t>
            </w:r>
          </w:p>
          <w:p w14:paraId="36CB5A7D" w14:textId="77777777" w:rsidR="00622562" w:rsidRDefault="00622562" w:rsidP="0027081E">
            <w:pPr>
              <w:jc w:val="both"/>
            </w:pPr>
          </w:p>
          <w:p w14:paraId="36CB5A7E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36CB5A7F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6CB5A8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6CB5A81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6CB5A82" w14:textId="6C02A066" w:rsidR="00622562" w:rsidRPr="001D49B4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1D49B4">
              <w:rPr>
                <w:lang w:val="en-CA"/>
              </w:rPr>
              <w:t>Federal Court of Appeal</w:t>
            </w:r>
            <w:r w:rsidRPr="001E26DB">
              <w:rPr>
                <w:lang w:val="en-CA"/>
              </w:rPr>
              <w:t xml:space="preserve">, Number </w:t>
            </w:r>
            <w:r w:rsidRPr="001D49B4">
              <w:rPr>
                <w:lang w:val="en-CA"/>
              </w:rPr>
              <w:t xml:space="preserve">A-189-17, 2018 </w:t>
            </w:r>
            <w:r w:rsidR="006040A1">
              <w:rPr>
                <w:lang w:val="en-CA"/>
              </w:rPr>
              <w:t>FCA</w:t>
            </w:r>
            <w:r w:rsidR="006040A1" w:rsidRPr="001D49B4">
              <w:rPr>
                <w:lang w:val="en-CA"/>
              </w:rPr>
              <w:t xml:space="preserve"> </w:t>
            </w:r>
            <w:r w:rsidRPr="001D49B4">
              <w:rPr>
                <w:lang w:val="en-CA"/>
              </w:rPr>
              <w:t>74</w:t>
            </w:r>
            <w:r w:rsidRPr="001E26DB">
              <w:rPr>
                <w:lang w:val="en-CA"/>
              </w:rPr>
              <w:t xml:space="preserve">, dated </w:t>
            </w:r>
            <w:r w:rsidRPr="001D49B4">
              <w:rPr>
                <w:lang w:val="en-CA"/>
              </w:rPr>
              <w:t>April 10, 2018</w:t>
            </w:r>
            <w:r w:rsidR="001D49B4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1D49B4" w:rsidRPr="001D49B4">
              <w:rPr>
                <w:lang w:val="en-CA"/>
              </w:rPr>
              <w:t>dismissed with costs.</w:t>
            </w:r>
          </w:p>
          <w:p w14:paraId="1C56FE92" w14:textId="77777777" w:rsidR="00622562" w:rsidRDefault="00622562" w:rsidP="006C1359">
            <w:pPr>
              <w:jc w:val="both"/>
              <w:rPr>
                <w:lang w:val="en-US"/>
              </w:rPr>
            </w:pPr>
          </w:p>
          <w:p w14:paraId="36CB5A83" w14:textId="5070DB57" w:rsidR="006040A1" w:rsidRPr="006040A1" w:rsidRDefault="006040A1" w:rsidP="006C1359">
            <w:pPr>
              <w:jc w:val="both"/>
              <w:rPr>
                <w:lang w:val="en-US"/>
              </w:rPr>
            </w:pPr>
            <w:bookmarkStart w:id="1" w:name="_GoBack"/>
            <w:r w:rsidRPr="000C0ECE">
              <w:rPr>
                <w:lang w:val="en-US"/>
              </w:rPr>
              <w:t>Côté J. took no part in the judgment.</w:t>
            </w:r>
            <w:bookmarkEnd w:id="1"/>
          </w:p>
        </w:tc>
      </w:tr>
    </w:tbl>
    <w:p w14:paraId="36CB5A85" w14:textId="77777777" w:rsidR="009F436C" w:rsidRPr="002C29B6" w:rsidRDefault="009F436C" w:rsidP="00382FEC">
      <w:pPr>
        <w:rPr>
          <w:lang w:val="en-US"/>
        </w:rPr>
      </w:pPr>
    </w:p>
    <w:p w14:paraId="36CB5A86" w14:textId="77777777" w:rsidR="009F436C" w:rsidRPr="002C29B6" w:rsidRDefault="009F436C" w:rsidP="00417FB7">
      <w:pPr>
        <w:jc w:val="center"/>
        <w:rPr>
          <w:lang w:val="en-US"/>
        </w:rPr>
      </w:pPr>
    </w:p>
    <w:p w14:paraId="36CB5A87" w14:textId="77777777" w:rsidR="009F436C" w:rsidRPr="002C29B6" w:rsidRDefault="009F436C" w:rsidP="00417FB7">
      <w:pPr>
        <w:jc w:val="center"/>
        <w:rPr>
          <w:lang w:val="en-US"/>
        </w:rPr>
      </w:pPr>
    </w:p>
    <w:p w14:paraId="36CB5A8A" w14:textId="77777777" w:rsidR="001D49B4" w:rsidRDefault="001D49B4" w:rsidP="00655333">
      <w:pPr>
        <w:jc w:val="center"/>
        <w:rPr>
          <w:lang w:val="en-US"/>
        </w:rPr>
      </w:pPr>
    </w:p>
    <w:p w14:paraId="36CB5A8B" w14:textId="77777777" w:rsidR="001D49B4" w:rsidRPr="001D49B4" w:rsidRDefault="001D49B4" w:rsidP="00655333">
      <w:pPr>
        <w:jc w:val="center"/>
        <w:rPr>
          <w:lang w:val="en-US"/>
        </w:rPr>
      </w:pPr>
    </w:p>
    <w:p w14:paraId="36CB5A8C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36CB5A8D" w14:textId="77777777" w:rsidR="00401B64" w:rsidRPr="00EF4EF2" w:rsidRDefault="00655333" w:rsidP="001D49B4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36CB5A8E" w14:textId="77777777" w:rsidR="009F436C" w:rsidRPr="002C29B6" w:rsidRDefault="009F436C" w:rsidP="00401B64">
      <w:pPr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B5A91" w14:textId="77777777" w:rsidR="00D27D4E" w:rsidRDefault="00D27D4E">
      <w:r>
        <w:separator/>
      </w:r>
    </w:p>
  </w:endnote>
  <w:endnote w:type="continuationSeparator" w:id="0">
    <w:p w14:paraId="36CB5A92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B5A8F" w14:textId="77777777" w:rsidR="00D27D4E" w:rsidRDefault="00D27D4E">
      <w:r>
        <w:separator/>
      </w:r>
    </w:p>
  </w:footnote>
  <w:footnote w:type="continuationSeparator" w:id="0">
    <w:p w14:paraId="36CB5A90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B5A93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1D49B4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6CB5A94" w14:textId="77777777" w:rsidR="00401B64" w:rsidRDefault="00401B64" w:rsidP="00401B64">
    <w:pPr>
      <w:rPr>
        <w:szCs w:val="24"/>
      </w:rPr>
    </w:pPr>
  </w:p>
  <w:p w14:paraId="36CB5A95" w14:textId="77777777" w:rsidR="00401B64" w:rsidRDefault="00401B64" w:rsidP="00401B64">
    <w:pPr>
      <w:rPr>
        <w:szCs w:val="24"/>
      </w:rPr>
    </w:pPr>
  </w:p>
  <w:p w14:paraId="36CB5A96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38146</w:t>
    </w:r>
    <w:r w:rsidR="00401B64">
      <w:rPr>
        <w:szCs w:val="24"/>
      </w:rPr>
      <w:t>     </w:t>
    </w:r>
  </w:p>
  <w:p w14:paraId="36CB5A97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36CB5A98" w14:textId="77777777" w:rsidR="000452C9" w:rsidRDefault="000452C9" w:rsidP="000452C9"/>
      <w:p w14:paraId="36CB5A99" w14:textId="77777777" w:rsidR="000452C9" w:rsidRPr="001E26DB" w:rsidRDefault="000452C9" w:rsidP="000452C9"/>
      <w:p w14:paraId="36CB5A9A" w14:textId="77777777" w:rsidR="000452C9" w:rsidRPr="001E26DB" w:rsidRDefault="000452C9" w:rsidP="000452C9"/>
      <w:p w14:paraId="36CB5A9B" w14:textId="77777777" w:rsidR="000452C9" w:rsidRDefault="000452C9" w:rsidP="000452C9"/>
      <w:p w14:paraId="36CB5A9C" w14:textId="77777777" w:rsidR="000452C9" w:rsidRDefault="000452C9" w:rsidP="000452C9"/>
      <w:p w14:paraId="36CB5A9D" w14:textId="77777777" w:rsidR="000452C9" w:rsidRDefault="000452C9" w:rsidP="000452C9"/>
      <w:p w14:paraId="36CB5A9E" w14:textId="77777777" w:rsidR="000452C9" w:rsidRDefault="000452C9" w:rsidP="000452C9"/>
      <w:p w14:paraId="36CB5A9F" w14:textId="77777777" w:rsidR="000452C9" w:rsidRPr="001E26DB" w:rsidRDefault="000452C9" w:rsidP="000452C9"/>
      <w:p w14:paraId="36CB5AA0" w14:textId="77777777" w:rsidR="000452C9" w:rsidRPr="001E26DB" w:rsidRDefault="000452C9" w:rsidP="000452C9"/>
      <w:p w14:paraId="36CB5AA1" w14:textId="77777777" w:rsidR="000452C9" w:rsidRDefault="000452C9" w:rsidP="000452C9">
        <w:pPr>
          <w:pStyle w:val="Header"/>
        </w:pPr>
      </w:p>
      <w:p w14:paraId="36CB5AA2" w14:textId="77777777" w:rsidR="001D6D96" w:rsidRPr="000452C9" w:rsidRDefault="004818A3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C0ECE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49B4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818A3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040A1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7309E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6CB5A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12556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2019-03-28T04:00:00+00:00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D3684090-1F5B-477D-B795-328B5B8826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A3702A-17F7-4D10-B773-A2E495DD2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C83409-FBED-4FE6-8668-B58818F4FCA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2019-03-26T15:18:00Z</dcterms:created>
  <dcterms:modified xsi:type="dcterms:W3CDTF">2019-03-26T15:18:00Z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