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3154" w14:textId="77777777" w:rsidR="00EA3312" w:rsidRDefault="00EA3312" w:rsidP="00AE2077">
      <w:pPr>
        <w:jc w:val="right"/>
      </w:pPr>
    </w:p>
    <w:p w14:paraId="49241D6F" w14:textId="77777777" w:rsidR="00EA3312" w:rsidRDefault="00EA3312" w:rsidP="00AE2077">
      <w:pPr>
        <w:jc w:val="right"/>
      </w:pPr>
    </w:p>
    <w:p w14:paraId="4F6634A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38409</w:t>
      </w:r>
      <w:r w:rsidR="0016666F" w:rsidRPr="006E7BAE">
        <w:t>     </w:t>
      </w:r>
    </w:p>
    <w:p w14:paraId="4F6634AA" w14:textId="77777777" w:rsidR="009F436C" w:rsidRPr="006E7BAE" w:rsidRDefault="009F436C" w:rsidP="00382FEC"/>
    <w:p w14:paraId="4F6634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6634AF" w14:textId="77777777" w:rsidTr="00C173B0">
        <w:tc>
          <w:tcPr>
            <w:tcW w:w="2269" w:type="pct"/>
          </w:tcPr>
          <w:p w14:paraId="4F6634AC" w14:textId="77777777" w:rsidR="00417FB7" w:rsidRPr="006E7BAE" w:rsidRDefault="0028499D" w:rsidP="0028499D">
            <w:r>
              <w:t>March 28</w:t>
            </w:r>
            <w:r w:rsidR="00543EDD">
              <w:t>, 2019</w:t>
            </w:r>
          </w:p>
        </w:tc>
        <w:tc>
          <w:tcPr>
            <w:tcW w:w="381" w:type="pct"/>
          </w:tcPr>
          <w:p w14:paraId="4F6634AD" w14:textId="77777777" w:rsidR="00417FB7" w:rsidRPr="006E7BAE" w:rsidRDefault="00417FB7" w:rsidP="00382FEC"/>
        </w:tc>
        <w:tc>
          <w:tcPr>
            <w:tcW w:w="2350" w:type="pct"/>
          </w:tcPr>
          <w:p w14:paraId="4F6634AE" w14:textId="77777777" w:rsidR="00417FB7" w:rsidRPr="00D83B8C" w:rsidRDefault="00543EDD" w:rsidP="0028499D">
            <w:pPr>
              <w:rPr>
                <w:lang w:val="en-US"/>
              </w:rPr>
            </w:pPr>
            <w:r>
              <w:t xml:space="preserve">Le </w:t>
            </w:r>
            <w:r w:rsidR="0028499D">
              <w:t xml:space="preserve">28 </w:t>
            </w:r>
            <w:r>
              <w:t>mars 2019</w:t>
            </w:r>
          </w:p>
        </w:tc>
      </w:tr>
      <w:tr w:rsidR="00E12A51" w:rsidRPr="006E7BAE" w14:paraId="4F6634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6634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6634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6634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6634C1" w14:textId="77777777" w:rsidTr="00C173B0">
        <w:tc>
          <w:tcPr>
            <w:tcW w:w="2269" w:type="pct"/>
          </w:tcPr>
          <w:p w14:paraId="4F6634B4" w14:textId="77777777" w:rsidR="000B3631" w:rsidRDefault="0028499D">
            <w:pPr>
              <w:pStyle w:val="SCCLsocPrefix"/>
            </w:pPr>
            <w:r>
              <w:t>BETWEEN:</w:t>
            </w:r>
            <w:r>
              <w:br/>
            </w:r>
          </w:p>
          <w:p w14:paraId="4F6634B5" w14:textId="77777777" w:rsidR="000B3631" w:rsidRDefault="0028499D">
            <w:pPr>
              <w:pStyle w:val="SCCLsocParty"/>
            </w:pPr>
            <w:r>
              <w:t>Saskatchewan Crop Insurance Corporation</w:t>
            </w:r>
            <w:r>
              <w:br/>
            </w:r>
          </w:p>
          <w:p w14:paraId="4F6634B6" w14:textId="77777777" w:rsidR="000B3631" w:rsidRDefault="0028499D">
            <w:pPr>
              <w:pStyle w:val="SCCLsocPartyRole"/>
            </w:pPr>
            <w:r>
              <w:t>Applicant</w:t>
            </w:r>
            <w:r>
              <w:br/>
            </w:r>
          </w:p>
          <w:p w14:paraId="4F6634B7" w14:textId="77777777" w:rsidR="000B3631" w:rsidRDefault="0028499D">
            <w:pPr>
              <w:pStyle w:val="SCCLsocVersus"/>
            </w:pPr>
            <w:r>
              <w:t>- and -</w:t>
            </w:r>
            <w:r>
              <w:br/>
            </w:r>
          </w:p>
          <w:p w14:paraId="4F6634B8" w14:textId="18903897" w:rsidR="000B3631" w:rsidRDefault="0028499D">
            <w:pPr>
              <w:pStyle w:val="SCCLsocParty"/>
            </w:pPr>
            <w:r>
              <w:t>Glenn McVeigh, Grant Lyle Jewell, Brent Everett McVeigh</w:t>
            </w:r>
            <w:r w:rsidR="007E7BEF">
              <w:t xml:space="preserve"> and</w:t>
            </w:r>
            <w:r>
              <w:t xml:space="preserve"> Dalton Beverly Jewell</w:t>
            </w:r>
            <w:r>
              <w:br/>
            </w:r>
          </w:p>
          <w:p w14:paraId="4F6634B9" w14:textId="77777777" w:rsidR="000B3631" w:rsidRDefault="0028499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F6634BA" w14:textId="77777777" w:rsidR="00824412" w:rsidRPr="006E7BAE" w:rsidRDefault="00824412" w:rsidP="00375294"/>
        </w:tc>
        <w:tc>
          <w:tcPr>
            <w:tcW w:w="2350" w:type="pct"/>
          </w:tcPr>
          <w:p w14:paraId="4F6634BB" w14:textId="77777777" w:rsidR="000B3631" w:rsidRPr="0028499D" w:rsidRDefault="0028499D">
            <w:pPr>
              <w:pStyle w:val="SCCLsocPrefix"/>
              <w:rPr>
                <w:lang w:val="fr-CA"/>
              </w:rPr>
            </w:pPr>
            <w:r w:rsidRPr="0028499D">
              <w:rPr>
                <w:lang w:val="fr-CA"/>
              </w:rPr>
              <w:t>ENTRE :</w:t>
            </w:r>
            <w:r w:rsidRPr="0028499D">
              <w:rPr>
                <w:lang w:val="fr-CA"/>
              </w:rPr>
              <w:br/>
            </w:r>
          </w:p>
          <w:p w14:paraId="4F6634BC" w14:textId="77777777" w:rsidR="000B3631" w:rsidRPr="0028499D" w:rsidRDefault="0028499D">
            <w:pPr>
              <w:pStyle w:val="SCCLsocParty"/>
              <w:rPr>
                <w:lang w:val="fr-CA"/>
              </w:rPr>
            </w:pPr>
            <w:r w:rsidRPr="0028499D">
              <w:rPr>
                <w:lang w:val="fr-CA"/>
              </w:rPr>
              <w:t>Saskatchewan Crop Insurance Corporation</w:t>
            </w:r>
            <w:r w:rsidRPr="0028499D">
              <w:rPr>
                <w:lang w:val="fr-CA"/>
              </w:rPr>
              <w:br/>
            </w:r>
          </w:p>
          <w:p w14:paraId="4F6634BD" w14:textId="77777777" w:rsidR="000B3631" w:rsidRPr="0028499D" w:rsidRDefault="0028499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8499D">
              <w:rPr>
                <w:lang w:val="fr-CA"/>
              </w:rPr>
              <w:br/>
            </w:r>
          </w:p>
          <w:p w14:paraId="4F6634BE" w14:textId="77777777" w:rsidR="000B3631" w:rsidRPr="00EA3312" w:rsidRDefault="0028499D">
            <w:pPr>
              <w:pStyle w:val="SCCLsocVersus"/>
              <w:rPr>
                <w:lang w:val="fr-CA"/>
              </w:rPr>
            </w:pPr>
            <w:r w:rsidRPr="00EA3312">
              <w:rPr>
                <w:lang w:val="fr-CA"/>
              </w:rPr>
              <w:t>- et -</w:t>
            </w:r>
            <w:r w:rsidRPr="00EA3312">
              <w:rPr>
                <w:lang w:val="fr-CA"/>
              </w:rPr>
              <w:br/>
            </w:r>
          </w:p>
          <w:p w14:paraId="4F6634BF" w14:textId="6FD7B998" w:rsidR="000B3631" w:rsidRDefault="0028499D">
            <w:pPr>
              <w:pStyle w:val="SCCLsocParty"/>
            </w:pPr>
            <w:r>
              <w:t>Glenn McVeigh, Grant Lyle Jewell, Brent Everett McVeigh</w:t>
            </w:r>
            <w:r w:rsidR="007E7BEF">
              <w:t xml:space="preserve"> et</w:t>
            </w:r>
            <w:r>
              <w:t xml:space="preserve"> Dalton Beverly Jewell</w:t>
            </w:r>
            <w:r>
              <w:br/>
            </w:r>
          </w:p>
          <w:p w14:paraId="05A64030" w14:textId="77777777" w:rsidR="00D444D3" w:rsidRPr="00D444D3" w:rsidRDefault="00D444D3" w:rsidP="00D444D3"/>
          <w:p w14:paraId="4F6634C0" w14:textId="77777777" w:rsidR="000B3631" w:rsidRDefault="0028499D">
            <w:pPr>
              <w:pStyle w:val="SCCLsocPartyRole"/>
            </w:pPr>
            <w:r>
              <w:t>Intimés</w:t>
            </w:r>
          </w:p>
        </w:tc>
      </w:tr>
      <w:tr w:rsidR="00824412" w:rsidRPr="006E7BAE" w14:paraId="4F6634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6634C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6634C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6634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A3312" w14:paraId="4F6634CF" w14:textId="77777777" w:rsidTr="00C173B0">
        <w:tc>
          <w:tcPr>
            <w:tcW w:w="2269" w:type="pct"/>
          </w:tcPr>
          <w:p w14:paraId="4F6634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6634C7" w14:textId="77777777" w:rsidR="00824412" w:rsidRPr="006E7BAE" w:rsidRDefault="00824412" w:rsidP="00417FB7">
            <w:pPr>
              <w:jc w:val="center"/>
            </w:pPr>
          </w:p>
          <w:p w14:paraId="4F6634C8" w14:textId="41F7EAA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CACV3037, 2018 SKCA 76</w:t>
            </w:r>
            <w:r w:rsidRPr="006E7BAE">
              <w:t xml:space="preserve">, dated </w:t>
            </w:r>
            <w:r>
              <w:t>September 18, 2018</w:t>
            </w:r>
            <w:r w:rsidR="0028499D">
              <w:t>,</w:t>
            </w:r>
            <w:r w:rsidRPr="006E7BAE">
              <w:t xml:space="preserve"> is </w:t>
            </w:r>
            <w:r w:rsidR="0028499D">
              <w:t>dismissed with costs.</w:t>
            </w:r>
          </w:p>
          <w:p w14:paraId="4F6634C9" w14:textId="77777777" w:rsidR="003F6511" w:rsidRDefault="003F6511" w:rsidP="00011960">
            <w:pPr>
              <w:jc w:val="both"/>
            </w:pPr>
          </w:p>
          <w:p w14:paraId="4F6634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6634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6634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6634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6634CE" w14:textId="5EF24BB4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499D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28499D">
              <w:rPr>
                <w:lang w:val="fr-CA"/>
              </w:rPr>
              <w:t>CACV3037, 2018 SKCA 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499D">
              <w:rPr>
                <w:lang w:val="fr-CA"/>
              </w:rPr>
              <w:t>18 septembre 2018</w:t>
            </w:r>
            <w:r w:rsidR="0028499D">
              <w:rPr>
                <w:lang w:val="fr-CA"/>
              </w:rPr>
              <w:t>, est rejetée avec dépens.</w:t>
            </w:r>
            <w:bookmarkEnd w:id="1"/>
          </w:p>
        </w:tc>
      </w:tr>
    </w:tbl>
    <w:p w14:paraId="4F6634D0" w14:textId="77777777" w:rsidR="009F436C" w:rsidRPr="00D83B8C" w:rsidRDefault="009F436C" w:rsidP="00382FEC">
      <w:pPr>
        <w:rPr>
          <w:lang w:val="fr-CA"/>
        </w:rPr>
      </w:pPr>
    </w:p>
    <w:p w14:paraId="4F6634D3" w14:textId="77777777" w:rsidR="009F436C" w:rsidRDefault="009F436C" w:rsidP="00417FB7">
      <w:pPr>
        <w:jc w:val="center"/>
        <w:rPr>
          <w:lang w:val="fr-CA"/>
        </w:rPr>
      </w:pPr>
    </w:p>
    <w:p w14:paraId="4F6634D4" w14:textId="77777777" w:rsidR="0028499D" w:rsidRDefault="0028499D" w:rsidP="00417FB7">
      <w:pPr>
        <w:jc w:val="center"/>
        <w:rPr>
          <w:lang w:val="fr-CA"/>
        </w:rPr>
      </w:pPr>
    </w:p>
    <w:p w14:paraId="4F6634D5" w14:textId="77777777" w:rsidR="0028499D" w:rsidRPr="00D83B8C" w:rsidRDefault="0028499D" w:rsidP="00417FB7">
      <w:pPr>
        <w:jc w:val="center"/>
        <w:rPr>
          <w:lang w:val="fr-CA"/>
        </w:rPr>
      </w:pPr>
    </w:p>
    <w:p w14:paraId="4F6634D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6634D7" w14:textId="77777777" w:rsidR="008F53F3" w:rsidRPr="00A252FA" w:rsidRDefault="003A37CF" w:rsidP="0028499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F6634D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634DB" w14:textId="77777777" w:rsidR="00983D48" w:rsidRDefault="00983D48">
      <w:r>
        <w:separator/>
      </w:r>
    </w:p>
  </w:endnote>
  <w:endnote w:type="continuationSeparator" w:id="0">
    <w:p w14:paraId="4F6634D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34D9" w14:textId="77777777" w:rsidR="00983D48" w:rsidRDefault="00983D48">
      <w:r>
        <w:separator/>
      </w:r>
    </w:p>
  </w:footnote>
  <w:footnote w:type="continuationSeparator" w:id="0">
    <w:p w14:paraId="4F6634D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34D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33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6634DE" w14:textId="77777777" w:rsidR="008F53F3" w:rsidRDefault="008F53F3" w:rsidP="008F53F3">
    <w:pPr>
      <w:rPr>
        <w:szCs w:val="24"/>
      </w:rPr>
    </w:pPr>
  </w:p>
  <w:p w14:paraId="4F6634DF" w14:textId="77777777" w:rsidR="008F53F3" w:rsidRDefault="008F53F3" w:rsidP="008F53F3">
    <w:pPr>
      <w:rPr>
        <w:szCs w:val="24"/>
      </w:rPr>
    </w:pPr>
  </w:p>
  <w:p w14:paraId="4F6634E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38409</w:t>
    </w:r>
    <w:r>
      <w:rPr>
        <w:szCs w:val="24"/>
      </w:rPr>
      <w:t>     </w:t>
    </w:r>
  </w:p>
  <w:p w14:paraId="4F6634E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6634E2" w14:textId="77777777" w:rsidR="0073151A" w:rsidRDefault="0073151A" w:rsidP="0073151A"/>
      <w:p w14:paraId="4F6634E3" w14:textId="77777777" w:rsidR="0073151A" w:rsidRPr="006E7BAE" w:rsidRDefault="0073151A" w:rsidP="0073151A"/>
      <w:p w14:paraId="4F6634E4" w14:textId="77777777" w:rsidR="0073151A" w:rsidRPr="006E7BAE" w:rsidRDefault="0073151A" w:rsidP="0073151A"/>
      <w:p w14:paraId="4F6634E5" w14:textId="77777777" w:rsidR="0073151A" w:rsidRPr="006E7BAE" w:rsidRDefault="0073151A" w:rsidP="0073151A"/>
      <w:p w14:paraId="4F6634E6" w14:textId="77777777" w:rsidR="0073151A" w:rsidRDefault="0073151A" w:rsidP="0073151A"/>
      <w:p w14:paraId="4F6634E7" w14:textId="77777777" w:rsidR="0073151A" w:rsidRDefault="0073151A" w:rsidP="0073151A"/>
      <w:p w14:paraId="4F6634E8" w14:textId="77777777" w:rsidR="0073151A" w:rsidRDefault="0073151A" w:rsidP="0073151A"/>
      <w:p w14:paraId="4F6634E9" w14:textId="77777777" w:rsidR="0073151A" w:rsidRDefault="0073151A" w:rsidP="0073151A"/>
      <w:p w14:paraId="4F6634EA" w14:textId="77777777" w:rsidR="0073151A" w:rsidRDefault="0073151A" w:rsidP="0073151A"/>
      <w:p w14:paraId="4F6634EB" w14:textId="77777777" w:rsidR="0073151A" w:rsidRPr="006E7BAE" w:rsidRDefault="0073151A" w:rsidP="0073151A"/>
      <w:p w14:paraId="4F6634EC" w14:textId="77777777" w:rsidR="00ED265D" w:rsidRPr="0073151A" w:rsidRDefault="00F620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63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499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BE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44D3"/>
    <w:rsid w:val="00D61AC2"/>
    <w:rsid w:val="00D83B8C"/>
    <w:rsid w:val="00DA4281"/>
    <w:rsid w:val="00DB1ADC"/>
    <w:rsid w:val="00DD4332"/>
    <w:rsid w:val="00E12A51"/>
    <w:rsid w:val="00E736B9"/>
    <w:rsid w:val="00E777AD"/>
    <w:rsid w:val="00EA3312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20FE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663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75EC8C9-8517-4FE1-BA11-2799F81C2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E3832-F370-4619-900E-432F2A4A2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E92D3-C20A-46C0-B578-D70F65A569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2019-03-26T15:38:00Z</dcterms:created>
  <dcterms:modified xsi:type="dcterms:W3CDTF">2019-03-26T15:38:00Z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