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0BCCC" w14:textId="77777777" w:rsidR="00F4411C" w:rsidRDefault="00F4411C" w:rsidP="00AE2077">
      <w:pPr>
        <w:jc w:val="right"/>
      </w:pPr>
      <w:bookmarkStart w:id="0" w:name="_GoBack"/>
      <w:bookmarkEnd w:id="0"/>
    </w:p>
    <w:p w14:paraId="2397D2C6" w14:textId="77777777" w:rsidR="00F4411C" w:rsidRDefault="00F4411C" w:rsidP="00AE2077">
      <w:pPr>
        <w:jc w:val="right"/>
      </w:pPr>
    </w:p>
    <w:p w14:paraId="17D54B5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38500</w:t>
      </w:r>
      <w:r w:rsidR="0016666F" w:rsidRPr="006E7BAE">
        <w:t>     </w:t>
      </w:r>
    </w:p>
    <w:p w14:paraId="17D54B53" w14:textId="77777777" w:rsidR="009F436C" w:rsidRPr="006E7BAE" w:rsidRDefault="009F436C" w:rsidP="00382FEC"/>
    <w:p w14:paraId="17D54B5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7D54B58" w14:textId="77777777" w:rsidTr="00C173B0">
        <w:tc>
          <w:tcPr>
            <w:tcW w:w="2269" w:type="pct"/>
          </w:tcPr>
          <w:p w14:paraId="17D54B55" w14:textId="77777777" w:rsidR="00417FB7" w:rsidRPr="006E7BAE" w:rsidRDefault="00452FF4" w:rsidP="008262A3">
            <w:r>
              <w:t>June 20</w:t>
            </w:r>
            <w:r w:rsidR="00543EDD">
              <w:t>, 2019</w:t>
            </w:r>
          </w:p>
        </w:tc>
        <w:tc>
          <w:tcPr>
            <w:tcW w:w="381" w:type="pct"/>
          </w:tcPr>
          <w:p w14:paraId="17D54B56" w14:textId="77777777" w:rsidR="00417FB7" w:rsidRPr="006E7BAE" w:rsidRDefault="00417FB7" w:rsidP="00382FEC"/>
        </w:tc>
        <w:tc>
          <w:tcPr>
            <w:tcW w:w="2350" w:type="pct"/>
          </w:tcPr>
          <w:p w14:paraId="17D54B57" w14:textId="77777777" w:rsidR="00417FB7" w:rsidRPr="00D83B8C" w:rsidRDefault="00543EDD" w:rsidP="00452FF4">
            <w:pPr>
              <w:rPr>
                <w:lang w:val="en-US"/>
              </w:rPr>
            </w:pPr>
            <w:r>
              <w:t xml:space="preserve">Le </w:t>
            </w:r>
            <w:r w:rsidR="00452FF4">
              <w:t>20</w:t>
            </w:r>
            <w:r>
              <w:t xml:space="preserve"> juin 2019</w:t>
            </w:r>
          </w:p>
        </w:tc>
      </w:tr>
      <w:tr w:rsidR="00E12A51" w:rsidRPr="006E7BAE" w14:paraId="17D54B5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D54B5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D54B5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D54B5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7D54B6A" w14:textId="77777777" w:rsidTr="00C173B0">
        <w:tc>
          <w:tcPr>
            <w:tcW w:w="2269" w:type="pct"/>
          </w:tcPr>
          <w:p w14:paraId="17D54B5D" w14:textId="77777777" w:rsidR="003E054C" w:rsidRDefault="00452FF4">
            <w:pPr>
              <w:pStyle w:val="SCCLsocPrefix"/>
            </w:pPr>
            <w:r>
              <w:t>BETWEEN:</w:t>
            </w:r>
            <w:r>
              <w:br/>
            </w:r>
          </w:p>
          <w:p w14:paraId="17D54B5E" w14:textId="77777777" w:rsidR="003E054C" w:rsidRDefault="00452FF4">
            <w:pPr>
              <w:pStyle w:val="SCCLsocParty"/>
            </w:pPr>
            <w:r>
              <w:t>Andrew John Bissky</w:t>
            </w:r>
            <w:r>
              <w:br/>
            </w:r>
          </w:p>
          <w:p w14:paraId="17D54B5F" w14:textId="77777777" w:rsidR="003E054C" w:rsidRDefault="00452FF4">
            <w:pPr>
              <w:pStyle w:val="SCCLsocPartyRole"/>
            </w:pPr>
            <w:r>
              <w:t>Applicant</w:t>
            </w:r>
            <w:r>
              <w:br/>
            </w:r>
          </w:p>
          <w:p w14:paraId="17D54B60" w14:textId="77777777" w:rsidR="003E054C" w:rsidRDefault="00452FF4">
            <w:pPr>
              <w:pStyle w:val="SCCLsocVersus"/>
            </w:pPr>
            <w:r>
              <w:t>- and -</w:t>
            </w:r>
            <w:r>
              <w:br/>
            </w:r>
          </w:p>
          <w:p w14:paraId="17D54B61" w14:textId="77777777" w:rsidR="003E054C" w:rsidRDefault="00452FF4">
            <w:pPr>
              <w:pStyle w:val="SCCLsocParty"/>
            </w:pPr>
            <w:r>
              <w:t>Her Majesty the Queen</w:t>
            </w:r>
            <w:r>
              <w:br/>
            </w:r>
          </w:p>
          <w:p w14:paraId="17D54B62" w14:textId="77777777" w:rsidR="003E054C" w:rsidRDefault="00452FF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7D54B63" w14:textId="77777777" w:rsidR="00824412" w:rsidRPr="006E7BAE" w:rsidRDefault="00824412" w:rsidP="00375294"/>
        </w:tc>
        <w:tc>
          <w:tcPr>
            <w:tcW w:w="2350" w:type="pct"/>
          </w:tcPr>
          <w:p w14:paraId="17D54B64" w14:textId="77777777" w:rsidR="003E054C" w:rsidRPr="00452FF4" w:rsidRDefault="00452FF4">
            <w:pPr>
              <w:pStyle w:val="SCCLsocPrefix"/>
              <w:rPr>
                <w:lang w:val="fr-FR"/>
              </w:rPr>
            </w:pPr>
            <w:r w:rsidRPr="00452FF4">
              <w:rPr>
                <w:lang w:val="fr-FR"/>
              </w:rPr>
              <w:t>ENTRE :</w:t>
            </w:r>
            <w:r w:rsidRPr="00452FF4">
              <w:rPr>
                <w:lang w:val="fr-FR"/>
              </w:rPr>
              <w:br/>
            </w:r>
          </w:p>
          <w:p w14:paraId="17D54B65" w14:textId="77777777" w:rsidR="003E054C" w:rsidRPr="00452FF4" w:rsidRDefault="00452FF4">
            <w:pPr>
              <w:pStyle w:val="SCCLsocParty"/>
              <w:rPr>
                <w:lang w:val="fr-FR"/>
              </w:rPr>
            </w:pPr>
            <w:r w:rsidRPr="00452FF4">
              <w:rPr>
                <w:lang w:val="fr-FR"/>
              </w:rPr>
              <w:t>Andrew John Bissky</w:t>
            </w:r>
            <w:r w:rsidRPr="00452FF4">
              <w:rPr>
                <w:lang w:val="fr-FR"/>
              </w:rPr>
              <w:br/>
            </w:r>
          </w:p>
          <w:p w14:paraId="17D54B66" w14:textId="77777777" w:rsidR="003E054C" w:rsidRPr="00452FF4" w:rsidRDefault="00452FF4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452FF4">
              <w:rPr>
                <w:lang w:val="fr-FR"/>
              </w:rPr>
              <w:br/>
            </w:r>
          </w:p>
          <w:p w14:paraId="17D54B67" w14:textId="77777777" w:rsidR="003E054C" w:rsidRPr="00452FF4" w:rsidRDefault="00452FF4">
            <w:pPr>
              <w:pStyle w:val="SCCLsocVersus"/>
              <w:rPr>
                <w:lang w:val="fr-FR"/>
              </w:rPr>
            </w:pPr>
            <w:r w:rsidRPr="00452FF4">
              <w:rPr>
                <w:lang w:val="fr-FR"/>
              </w:rPr>
              <w:t>- et -</w:t>
            </w:r>
            <w:r w:rsidRPr="00452FF4">
              <w:rPr>
                <w:lang w:val="fr-FR"/>
              </w:rPr>
              <w:br/>
            </w:r>
          </w:p>
          <w:p w14:paraId="17D54B68" w14:textId="77777777" w:rsidR="003E054C" w:rsidRPr="00452FF4" w:rsidRDefault="00452FF4">
            <w:pPr>
              <w:pStyle w:val="SCCLsocParty"/>
              <w:rPr>
                <w:lang w:val="fr-FR"/>
              </w:rPr>
            </w:pPr>
            <w:r w:rsidRPr="00452FF4">
              <w:rPr>
                <w:lang w:val="fr-FR"/>
              </w:rPr>
              <w:t>Sa Majesté la Reine</w:t>
            </w:r>
            <w:r w:rsidRPr="00452FF4">
              <w:rPr>
                <w:lang w:val="fr-FR"/>
              </w:rPr>
              <w:br/>
            </w:r>
          </w:p>
          <w:p w14:paraId="17D54B69" w14:textId="77777777" w:rsidR="003E054C" w:rsidRDefault="00452FF4">
            <w:pPr>
              <w:pStyle w:val="SCCLsocPartyRole"/>
            </w:pPr>
            <w:r>
              <w:t>Intimée</w:t>
            </w:r>
          </w:p>
        </w:tc>
      </w:tr>
      <w:tr w:rsidR="00824412" w:rsidRPr="006E7BAE" w14:paraId="17D54B6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D54B6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D54B6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D54B6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94BF5" w14:paraId="17D54B7A" w14:textId="77777777" w:rsidTr="00C173B0">
        <w:tc>
          <w:tcPr>
            <w:tcW w:w="2269" w:type="pct"/>
          </w:tcPr>
          <w:p w14:paraId="17D54B6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7D54B70" w14:textId="77777777" w:rsidR="00824412" w:rsidRPr="006E7BAE" w:rsidRDefault="00824412" w:rsidP="00417FB7">
            <w:pPr>
              <w:jc w:val="center"/>
            </w:pPr>
          </w:p>
          <w:p w14:paraId="17D54B71" w14:textId="5219A02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</w:t>
            </w:r>
            <w:r w:rsidR="00974F8B">
              <w:t>R</w:t>
            </w:r>
            <w:r w:rsidR="00494BF5">
              <w:t xml:space="preserve"> </w:t>
            </w:r>
            <w:r w:rsidR="00974F8B">
              <w:t>3017</w:t>
            </w:r>
            <w:r w:rsidR="00452FF4">
              <w:t xml:space="preserve">, </w:t>
            </w:r>
            <w:r w:rsidR="00974F8B">
              <w:t xml:space="preserve">2018 SKCA 102, </w:t>
            </w:r>
            <w:r w:rsidRPr="006E7BAE">
              <w:t xml:space="preserve">dated </w:t>
            </w:r>
            <w:r>
              <w:t>December 31, 2018</w:t>
            </w:r>
            <w:r w:rsidR="00452FF4">
              <w:t>,</w:t>
            </w:r>
            <w:r w:rsidRPr="006E7BAE">
              <w:t xml:space="preserve"> is </w:t>
            </w:r>
            <w:r w:rsidR="00452FF4">
              <w:t>dismissed.</w:t>
            </w:r>
          </w:p>
          <w:p w14:paraId="17D54B72" w14:textId="77777777" w:rsidR="003F6511" w:rsidRDefault="003F6511" w:rsidP="00011960">
            <w:pPr>
              <w:jc w:val="both"/>
            </w:pPr>
          </w:p>
          <w:p w14:paraId="17D54B7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7D54B74" w14:textId="77777777" w:rsidR="00824412" w:rsidRDefault="00824412" w:rsidP="00417FB7">
            <w:pPr>
              <w:jc w:val="center"/>
            </w:pPr>
          </w:p>
          <w:p w14:paraId="17D54B75" w14:textId="77777777" w:rsidR="00452FF4" w:rsidRDefault="00452FF4" w:rsidP="00417FB7">
            <w:pPr>
              <w:jc w:val="center"/>
            </w:pPr>
          </w:p>
          <w:p w14:paraId="17D54B76" w14:textId="77777777" w:rsidR="00452FF4" w:rsidRPr="006E7BAE" w:rsidRDefault="00452FF4" w:rsidP="00417FB7">
            <w:pPr>
              <w:jc w:val="center"/>
            </w:pPr>
          </w:p>
        </w:tc>
        <w:tc>
          <w:tcPr>
            <w:tcW w:w="2350" w:type="pct"/>
          </w:tcPr>
          <w:p w14:paraId="17D54B7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7D54B7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7D54B79" w14:textId="0288B879" w:rsidR="003F6511" w:rsidRPr="006E7BAE" w:rsidRDefault="00824412" w:rsidP="00452FF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52FF4">
              <w:rPr>
                <w:lang w:val="fr-FR"/>
              </w:rPr>
              <w:t>Cour d’appel de la Saskatchewan</w:t>
            </w:r>
            <w:r w:rsidR="00452FF4">
              <w:rPr>
                <w:lang w:val="fr-CA"/>
              </w:rPr>
              <w:t xml:space="preserve">, numéro </w:t>
            </w:r>
            <w:r w:rsidRPr="00452FF4">
              <w:rPr>
                <w:lang w:val="fr-FR"/>
              </w:rPr>
              <w:t>CACR</w:t>
            </w:r>
            <w:r w:rsidR="00494BF5">
              <w:rPr>
                <w:lang w:val="fr-FR"/>
              </w:rPr>
              <w:t xml:space="preserve"> </w:t>
            </w:r>
            <w:r w:rsidRPr="00452FF4">
              <w:rPr>
                <w:lang w:val="fr-FR"/>
              </w:rPr>
              <w:t>3017</w:t>
            </w:r>
            <w:r w:rsidRPr="006E7BAE">
              <w:rPr>
                <w:lang w:val="fr-CA"/>
              </w:rPr>
              <w:t xml:space="preserve">, </w:t>
            </w:r>
            <w:r w:rsidR="00452FF4" w:rsidRPr="00452FF4">
              <w:rPr>
                <w:lang w:val="fr-FR"/>
              </w:rPr>
              <w:t xml:space="preserve">2018 SKCA 102,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52FF4">
              <w:rPr>
                <w:lang w:val="fr-FR"/>
              </w:rPr>
              <w:t>31 décembre 2018</w:t>
            </w:r>
            <w:r w:rsidRPr="006E7BAE">
              <w:rPr>
                <w:lang w:val="fr-CA"/>
              </w:rPr>
              <w:t xml:space="preserve">, est </w:t>
            </w:r>
            <w:r w:rsidR="00452FF4">
              <w:rPr>
                <w:lang w:val="fr-CA"/>
              </w:rPr>
              <w:t>rejet</w:t>
            </w:r>
            <w:r w:rsidR="00452FF4">
              <w:rPr>
                <w:rFonts w:cs="Times New Roman"/>
                <w:lang w:val="fr-CA"/>
              </w:rPr>
              <w:t>é</w:t>
            </w:r>
            <w:r w:rsidR="00452FF4"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7D54B7B" w14:textId="77777777" w:rsidR="009F436C" w:rsidRDefault="009F436C" w:rsidP="00382FEC">
      <w:pPr>
        <w:rPr>
          <w:lang w:val="fr-CA"/>
        </w:rPr>
      </w:pPr>
    </w:p>
    <w:p w14:paraId="17D54B7C" w14:textId="77777777" w:rsidR="00452FF4" w:rsidRDefault="00452FF4" w:rsidP="00382FEC">
      <w:pPr>
        <w:rPr>
          <w:lang w:val="fr-CA"/>
        </w:rPr>
      </w:pPr>
    </w:p>
    <w:p w14:paraId="17D54B7D" w14:textId="77777777" w:rsidR="00452FF4" w:rsidRPr="00D83B8C" w:rsidRDefault="00452FF4" w:rsidP="00382FEC">
      <w:pPr>
        <w:rPr>
          <w:lang w:val="fr-CA"/>
        </w:rPr>
      </w:pPr>
    </w:p>
    <w:p w14:paraId="17D54B7E" w14:textId="77777777" w:rsidR="009F436C" w:rsidRPr="00D83B8C" w:rsidRDefault="009F436C" w:rsidP="00417FB7">
      <w:pPr>
        <w:jc w:val="center"/>
        <w:rPr>
          <w:lang w:val="fr-CA"/>
        </w:rPr>
      </w:pPr>
    </w:p>
    <w:p w14:paraId="17D54B7F" w14:textId="77777777" w:rsidR="009F436C" w:rsidRDefault="009F436C" w:rsidP="00417FB7">
      <w:pPr>
        <w:jc w:val="center"/>
        <w:rPr>
          <w:lang w:val="fr-CA"/>
        </w:rPr>
      </w:pPr>
    </w:p>
    <w:p w14:paraId="21815D5C" w14:textId="77777777" w:rsidR="00494BF5" w:rsidRPr="00D83B8C" w:rsidRDefault="00494BF5" w:rsidP="00417FB7">
      <w:pPr>
        <w:jc w:val="center"/>
        <w:rPr>
          <w:lang w:val="fr-CA"/>
        </w:rPr>
      </w:pPr>
    </w:p>
    <w:p w14:paraId="17D54B8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7D54B8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7D54B82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54B85" w14:textId="77777777" w:rsidR="00983D48" w:rsidRDefault="00983D48">
      <w:r>
        <w:separator/>
      </w:r>
    </w:p>
  </w:endnote>
  <w:endnote w:type="continuationSeparator" w:id="0">
    <w:p w14:paraId="17D54B8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54B83" w14:textId="77777777" w:rsidR="00983D48" w:rsidRDefault="00983D48">
      <w:r>
        <w:separator/>
      </w:r>
    </w:p>
  </w:footnote>
  <w:footnote w:type="continuationSeparator" w:id="0">
    <w:p w14:paraId="17D54B8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54B8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52FF4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7D54B88" w14:textId="77777777" w:rsidR="008F53F3" w:rsidRDefault="008F53F3" w:rsidP="008F53F3">
    <w:pPr>
      <w:rPr>
        <w:szCs w:val="24"/>
      </w:rPr>
    </w:pPr>
  </w:p>
  <w:p w14:paraId="17D54B89" w14:textId="77777777" w:rsidR="008F53F3" w:rsidRDefault="008F53F3" w:rsidP="008F53F3">
    <w:pPr>
      <w:rPr>
        <w:szCs w:val="24"/>
      </w:rPr>
    </w:pPr>
  </w:p>
  <w:p w14:paraId="17D54B8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38500</w:t>
    </w:r>
    <w:r>
      <w:rPr>
        <w:szCs w:val="24"/>
      </w:rPr>
      <w:t>     </w:t>
    </w:r>
  </w:p>
  <w:p w14:paraId="17D54B8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7D54B8C" w14:textId="77777777" w:rsidR="0073151A" w:rsidRDefault="0073151A" w:rsidP="0073151A"/>
      <w:p w14:paraId="17D54B8D" w14:textId="77777777" w:rsidR="0073151A" w:rsidRPr="006E7BAE" w:rsidRDefault="0073151A" w:rsidP="0073151A"/>
      <w:p w14:paraId="17D54B8E" w14:textId="77777777" w:rsidR="0073151A" w:rsidRPr="006E7BAE" w:rsidRDefault="0073151A" w:rsidP="0073151A"/>
      <w:p w14:paraId="17D54B8F" w14:textId="77777777" w:rsidR="0073151A" w:rsidRPr="006E7BAE" w:rsidRDefault="0073151A" w:rsidP="0073151A"/>
      <w:p w14:paraId="17D54B90" w14:textId="77777777" w:rsidR="0073151A" w:rsidRDefault="0073151A" w:rsidP="0073151A"/>
      <w:p w14:paraId="17D54B91" w14:textId="77777777" w:rsidR="0073151A" w:rsidRDefault="0073151A" w:rsidP="0073151A"/>
      <w:p w14:paraId="17D54B92" w14:textId="77777777" w:rsidR="0073151A" w:rsidRDefault="0073151A" w:rsidP="0073151A"/>
      <w:p w14:paraId="17D54B93" w14:textId="77777777" w:rsidR="0073151A" w:rsidRDefault="0073151A" w:rsidP="0073151A"/>
      <w:p w14:paraId="17D54B94" w14:textId="77777777" w:rsidR="0073151A" w:rsidRDefault="0073151A" w:rsidP="0073151A"/>
      <w:p w14:paraId="17D54B95" w14:textId="77777777" w:rsidR="0073151A" w:rsidRPr="006E7BAE" w:rsidRDefault="0073151A" w:rsidP="0073151A"/>
      <w:p w14:paraId="17D54B96" w14:textId="77777777" w:rsidR="00ED265D" w:rsidRPr="0073151A" w:rsidRDefault="00D4411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E054C"/>
    <w:rsid w:val="003F6511"/>
    <w:rsid w:val="00410EDC"/>
    <w:rsid w:val="00414694"/>
    <w:rsid w:val="00417FB7"/>
    <w:rsid w:val="0042783F"/>
    <w:rsid w:val="00452FF4"/>
    <w:rsid w:val="004943CF"/>
    <w:rsid w:val="00494BF5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74F8B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4411D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411C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7D54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12918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2019-06-20T04:00:00+00:00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B0F75-11D8-4897-9107-A1F52BA4FD7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3AAA3D6-8E73-4835-9118-7C0EE800F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C1352D-7E70-4827-9500-255B4E1B3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C5C32F-1CE6-4E7C-928A-F7A86FCE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2019-06-13T18:52:00Z</dcterms:created>
  <dcterms:modified xsi:type="dcterms:W3CDTF">2019-06-13T18:52:00Z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