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6047B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38651</w:t>
      </w:r>
      <w:r w:rsidR="00E81C0B" w:rsidRPr="001E26DB">
        <w:t>     </w:t>
      </w:r>
    </w:p>
    <w:p w14:paraId="6A56047C" w14:textId="77777777" w:rsidR="009F436C" w:rsidRPr="001E26DB" w:rsidRDefault="009F436C" w:rsidP="00382FEC"/>
    <w:p w14:paraId="6A56047D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6A560481" w14:textId="77777777" w:rsidTr="00B37A52">
        <w:tc>
          <w:tcPr>
            <w:tcW w:w="2269" w:type="pct"/>
          </w:tcPr>
          <w:p w14:paraId="6A56047E" w14:textId="77777777" w:rsidR="00417FB7" w:rsidRPr="001E26DB" w:rsidRDefault="0062554E" w:rsidP="008A68B2">
            <w:r>
              <w:t xml:space="preserve">Le </w:t>
            </w:r>
            <w:r w:rsidR="008A68B2">
              <w:t>26</w:t>
            </w:r>
            <w:r>
              <w:t xml:space="preserve"> septembre 2019</w:t>
            </w:r>
          </w:p>
        </w:tc>
        <w:tc>
          <w:tcPr>
            <w:tcW w:w="381" w:type="pct"/>
          </w:tcPr>
          <w:p w14:paraId="6A56047F" w14:textId="77777777" w:rsidR="00417FB7" w:rsidRPr="001E26DB" w:rsidRDefault="00417FB7" w:rsidP="00382FEC"/>
        </w:tc>
        <w:tc>
          <w:tcPr>
            <w:tcW w:w="2350" w:type="pct"/>
          </w:tcPr>
          <w:p w14:paraId="6A560480" w14:textId="77777777" w:rsidR="00417FB7" w:rsidRPr="001E26DB" w:rsidRDefault="0062554E" w:rsidP="008A68B2">
            <w:pPr>
              <w:rPr>
                <w:lang w:val="en-CA"/>
              </w:rPr>
            </w:pPr>
            <w:r>
              <w:t xml:space="preserve">September </w:t>
            </w:r>
            <w:r w:rsidR="008A68B2">
              <w:t>26</w:t>
            </w:r>
            <w:r>
              <w:t>, 2019</w:t>
            </w:r>
          </w:p>
        </w:tc>
      </w:tr>
      <w:tr w:rsidR="00C2612E" w:rsidRPr="0062554E" w14:paraId="6A560485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6A560482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A560483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A560484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6A560493" w14:textId="77777777" w:rsidTr="006A1E6D">
        <w:tc>
          <w:tcPr>
            <w:tcW w:w="2269" w:type="pct"/>
          </w:tcPr>
          <w:p w14:paraId="6A560486" w14:textId="77777777" w:rsidR="00D15B91" w:rsidRDefault="008A68B2">
            <w:pPr>
              <w:pStyle w:val="SCCLsocPrefix"/>
            </w:pPr>
            <w:r>
              <w:t>ENTRE :</w:t>
            </w:r>
            <w:r>
              <w:br/>
            </w:r>
          </w:p>
          <w:p w14:paraId="6A560487" w14:textId="77777777" w:rsidR="00D15B91" w:rsidRDefault="008A68B2">
            <w:pPr>
              <w:pStyle w:val="SCCLsocParty"/>
            </w:pPr>
            <w:r>
              <w:t>L.S.</w:t>
            </w:r>
            <w:r>
              <w:br/>
            </w:r>
          </w:p>
          <w:p w14:paraId="6A560488" w14:textId="77777777" w:rsidR="00D15B91" w:rsidRDefault="008A68B2">
            <w:pPr>
              <w:pStyle w:val="SCCLsocPartyRole"/>
            </w:pPr>
            <w:r>
              <w:t>Demanderesse</w:t>
            </w:r>
            <w:r>
              <w:br/>
            </w:r>
          </w:p>
          <w:p w14:paraId="6A560489" w14:textId="77777777" w:rsidR="00D15B91" w:rsidRDefault="008A68B2">
            <w:pPr>
              <w:pStyle w:val="SCCLsocVersus"/>
            </w:pPr>
            <w:r>
              <w:t>- et -</w:t>
            </w:r>
            <w:r>
              <w:br/>
            </w:r>
          </w:p>
          <w:p w14:paraId="6A56048A" w14:textId="77777777" w:rsidR="00D15B91" w:rsidRDefault="008A68B2">
            <w:pPr>
              <w:pStyle w:val="SCCLsocParty"/>
            </w:pPr>
            <w:r>
              <w:t>P.L.</w:t>
            </w:r>
            <w:r>
              <w:br/>
            </w:r>
          </w:p>
          <w:p w14:paraId="6A56048B" w14:textId="77777777" w:rsidR="00D15B91" w:rsidRDefault="008A68B2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6A56048C" w14:textId="77777777" w:rsidR="00824412" w:rsidRPr="008A68B2" w:rsidRDefault="00824412" w:rsidP="00375294"/>
        </w:tc>
        <w:tc>
          <w:tcPr>
            <w:tcW w:w="2350" w:type="pct"/>
          </w:tcPr>
          <w:p w14:paraId="6A56048D" w14:textId="77777777" w:rsidR="00D15B91" w:rsidRPr="008A68B2" w:rsidRDefault="008A68B2">
            <w:pPr>
              <w:pStyle w:val="SCCLsocPrefix"/>
              <w:rPr>
                <w:lang w:val="en-CA"/>
              </w:rPr>
            </w:pPr>
            <w:r w:rsidRPr="008A68B2">
              <w:rPr>
                <w:lang w:val="en-CA"/>
              </w:rPr>
              <w:t>BETWEEN:</w:t>
            </w:r>
            <w:r w:rsidRPr="008A68B2">
              <w:rPr>
                <w:lang w:val="en-CA"/>
              </w:rPr>
              <w:br/>
            </w:r>
          </w:p>
          <w:p w14:paraId="6A56048E" w14:textId="77777777" w:rsidR="00D15B91" w:rsidRPr="008A68B2" w:rsidRDefault="008A68B2">
            <w:pPr>
              <w:pStyle w:val="SCCLsocParty"/>
              <w:rPr>
                <w:lang w:val="en-CA"/>
              </w:rPr>
            </w:pPr>
            <w:r w:rsidRPr="008A68B2">
              <w:rPr>
                <w:lang w:val="en-CA"/>
              </w:rPr>
              <w:t>L.S.</w:t>
            </w:r>
            <w:r w:rsidRPr="008A68B2">
              <w:rPr>
                <w:lang w:val="en-CA"/>
              </w:rPr>
              <w:br/>
            </w:r>
          </w:p>
          <w:p w14:paraId="6A56048F" w14:textId="77777777" w:rsidR="00D15B91" w:rsidRPr="008A68B2" w:rsidRDefault="008A68B2">
            <w:pPr>
              <w:pStyle w:val="SCCLsocPartyRole"/>
              <w:rPr>
                <w:lang w:val="en-CA"/>
              </w:rPr>
            </w:pPr>
            <w:r w:rsidRPr="008A68B2">
              <w:rPr>
                <w:lang w:val="en-CA"/>
              </w:rPr>
              <w:t>Applicant</w:t>
            </w:r>
            <w:r w:rsidRPr="008A68B2">
              <w:rPr>
                <w:lang w:val="en-CA"/>
              </w:rPr>
              <w:br/>
            </w:r>
          </w:p>
          <w:p w14:paraId="6A560490" w14:textId="77777777" w:rsidR="00D15B91" w:rsidRPr="008A68B2" w:rsidRDefault="008A68B2">
            <w:pPr>
              <w:pStyle w:val="SCCLsocVersus"/>
              <w:rPr>
                <w:lang w:val="en-CA"/>
              </w:rPr>
            </w:pPr>
            <w:r w:rsidRPr="008A68B2">
              <w:rPr>
                <w:lang w:val="en-CA"/>
              </w:rPr>
              <w:t>- and -</w:t>
            </w:r>
            <w:r w:rsidRPr="008A68B2">
              <w:rPr>
                <w:lang w:val="en-CA"/>
              </w:rPr>
              <w:br/>
            </w:r>
          </w:p>
          <w:p w14:paraId="6A560491" w14:textId="77777777" w:rsidR="00D15B91" w:rsidRDefault="008A68B2">
            <w:pPr>
              <w:pStyle w:val="SCCLsocParty"/>
            </w:pPr>
            <w:r>
              <w:t>P.L.</w:t>
            </w:r>
            <w:r>
              <w:br/>
            </w:r>
          </w:p>
          <w:p w14:paraId="6A560492" w14:textId="77777777" w:rsidR="00D15B91" w:rsidRDefault="008A68B2">
            <w:pPr>
              <w:pStyle w:val="SCCLsocPartyRole"/>
            </w:pPr>
            <w:r>
              <w:t>Respondent</w:t>
            </w:r>
          </w:p>
        </w:tc>
      </w:tr>
      <w:tr w:rsidR="00824412" w:rsidRPr="0062554E" w14:paraId="6A560497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6A560494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A560495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A560496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8A68B2" w14:paraId="6A5604A3" w14:textId="77777777" w:rsidTr="00B37A52">
        <w:tc>
          <w:tcPr>
            <w:tcW w:w="2269" w:type="pct"/>
          </w:tcPr>
          <w:p w14:paraId="6A560498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6A560499" w14:textId="77777777" w:rsidR="0027081E" w:rsidRPr="001E26DB" w:rsidRDefault="0027081E" w:rsidP="0027081E">
            <w:pPr>
              <w:jc w:val="center"/>
            </w:pPr>
          </w:p>
          <w:p w14:paraId="6A56049A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 w:rsidR="008A68B2">
              <w:t xml:space="preserve"> 500-09-026905-174</w:t>
            </w:r>
            <w:r w:rsidR="008A68B2" w:rsidRPr="001E26DB">
              <w:t xml:space="preserve">, </w:t>
            </w:r>
            <w:r w:rsidRPr="001E26DB">
              <w:t xml:space="preserve"> </w:t>
            </w:r>
            <w:r>
              <w:t xml:space="preserve">2019 QCCA 639, </w:t>
            </w:r>
            <w:r w:rsidRPr="001E26DB">
              <w:t xml:space="preserve">daté du </w:t>
            </w:r>
            <w:r>
              <w:t>28 mars 2019</w:t>
            </w:r>
            <w:r w:rsidRPr="001E26DB">
              <w:t xml:space="preserve">, est </w:t>
            </w:r>
            <w:r w:rsidR="008A68B2">
              <w:t>rejetée avec dépens.</w:t>
            </w:r>
          </w:p>
          <w:p w14:paraId="6A56049B" w14:textId="77777777" w:rsidR="00622562" w:rsidRDefault="00622562" w:rsidP="0027081E">
            <w:pPr>
              <w:jc w:val="both"/>
            </w:pPr>
          </w:p>
          <w:p w14:paraId="6A56049C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6A56049D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A56049E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6A56049F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6A5604A0" w14:textId="77777777" w:rsidR="00824412" w:rsidRDefault="0027081E" w:rsidP="006C1359">
            <w:pPr>
              <w:jc w:val="both"/>
              <w:rPr>
                <w:lang w:val="en-CA"/>
              </w:rPr>
            </w:pPr>
            <w:bookmarkStart w:id="0" w:name="_GoBack"/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8A68B2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>, Number</w:t>
            </w:r>
            <w:r w:rsidR="008A68B2">
              <w:rPr>
                <w:lang w:val="en-CA"/>
              </w:rPr>
              <w:t xml:space="preserve"> </w:t>
            </w:r>
            <w:r w:rsidR="008A68B2" w:rsidRPr="008A68B2">
              <w:rPr>
                <w:lang w:val="en-CA"/>
              </w:rPr>
              <w:t>500-09-026905-174</w:t>
            </w:r>
            <w:r w:rsidR="008A68B2" w:rsidRPr="001E26DB">
              <w:rPr>
                <w:lang w:val="en-CA"/>
              </w:rPr>
              <w:t xml:space="preserve">, </w:t>
            </w:r>
            <w:r w:rsidRPr="001E26DB">
              <w:rPr>
                <w:lang w:val="en-CA"/>
              </w:rPr>
              <w:t xml:space="preserve"> </w:t>
            </w:r>
            <w:r w:rsidRPr="008A68B2">
              <w:rPr>
                <w:lang w:val="en-CA"/>
              </w:rPr>
              <w:t xml:space="preserve">2019 QCCA 639, </w:t>
            </w:r>
            <w:r w:rsidRPr="001E26DB">
              <w:rPr>
                <w:lang w:val="en-CA"/>
              </w:rPr>
              <w:t xml:space="preserve">dated </w:t>
            </w:r>
            <w:r w:rsidRPr="008A68B2">
              <w:rPr>
                <w:lang w:val="en-CA"/>
              </w:rPr>
              <w:t>March 28, 2019</w:t>
            </w:r>
            <w:r w:rsidR="008A68B2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8A68B2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bookmarkEnd w:id="0"/>
            <w:r w:rsidR="00011960" w:rsidRPr="001E26DB">
              <w:rPr>
                <w:lang w:val="en-CA"/>
              </w:rPr>
              <w:t xml:space="preserve"> </w:t>
            </w:r>
          </w:p>
          <w:p w14:paraId="6A5604A1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6A5604A2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6A5604A4" w14:textId="77777777" w:rsidR="009F436C" w:rsidRPr="002C29B6" w:rsidRDefault="009F436C" w:rsidP="00382FEC">
      <w:pPr>
        <w:rPr>
          <w:lang w:val="en-US"/>
        </w:rPr>
      </w:pPr>
    </w:p>
    <w:p w14:paraId="6A5604A5" w14:textId="77777777" w:rsidR="009F436C" w:rsidRPr="002C29B6" w:rsidRDefault="009F436C" w:rsidP="00417FB7">
      <w:pPr>
        <w:jc w:val="center"/>
        <w:rPr>
          <w:lang w:val="en-US"/>
        </w:rPr>
      </w:pPr>
    </w:p>
    <w:p w14:paraId="6A5604A6" w14:textId="77777777" w:rsidR="009F436C" w:rsidRPr="002C29B6" w:rsidRDefault="009F436C" w:rsidP="00417FB7">
      <w:pPr>
        <w:jc w:val="center"/>
        <w:rPr>
          <w:lang w:val="en-US"/>
        </w:rPr>
      </w:pPr>
    </w:p>
    <w:p w14:paraId="6A5604A7" w14:textId="77777777" w:rsidR="00655333" w:rsidRDefault="00655333" w:rsidP="00655333">
      <w:pPr>
        <w:jc w:val="center"/>
        <w:rPr>
          <w:lang w:val="en-US"/>
        </w:rPr>
      </w:pPr>
    </w:p>
    <w:p w14:paraId="6A5604A8" w14:textId="77777777" w:rsidR="008A68B2" w:rsidRDefault="008A68B2" w:rsidP="00655333">
      <w:pPr>
        <w:jc w:val="center"/>
        <w:rPr>
          <w:lang w:val="en-US"/>
        </w:rPr>
      </w:pPr>
    </w:p>
    <w:p w14:paraId="6A5604A9" w14:textId="77777777" w:rsidR="008A68B2" w:rsidRPr="008A68B2" w:rsidRDefault="008A68B2" w:rsidP="00655333">
      <w:pPr>
        <w:jc w:val="center"/>
        <w:rPr>
          <w:lang w:val="en-US"/>
        </w:rPr>
      </w:pPr>
    </w:p>
    <w:p w14:paraId="6A5604AA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6A5604AB" w14:textId="77777777" w:rsidR="00401B64" w:rsidRPr="00EF4EF2" w:rsidRDefault="00655333" w:rsidP="008A68B2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6A5604AC" w14:textId="77777777" w:rsidR="009F436C" w:rsidRPr="002C29B6" w:rsidRDefault="009F436C" w:rsidP="00401B64">
      <w:pPr>
        <w:rPr>
          <w:lang w:val="en-US"/>
        </w:rPr>
      </w:pP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604AF" w14:textId="77777777" w:rsidR="00D27D4E" w:rsidRDefault="00D27D4E">
      <w:r>
        <w:separator/>
      </w:r>
    </w:p>
  </w:endnote>
  <w:endnote w:type="continuationSeparator" w:id="0">
    <w:p w14:paraId="6A5604B0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5604AD" w14:textId="77777777" w:rsidR="00D27D4E" w:rsidRDefault="00D27D4E">
      <w:r>
        <w:separator/>
      </w:r>
    </w:p>
  </w:footnote>
  <w:footnote w:type="continuationSeparator" w:id="0">
    <w:p w14:paraId="6A5604AE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604B1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8A68B2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A5604B2" w14:textId="77777777" w:rsidR="00401B64" w:rsidRDefault="00401B64" w:rsidP="00401B64">
    <w:pPr>
      <w:rPr>
        <w:szCs w:val="24"/>
      </w:rPr>
    </w:pPr>
  </w:p>
  <w:p w14:paraId="6A5604B3" w14:textId="77777777" w:rsidR="00401B64" w:rsidRDefault="00401B64" w:rsidP="00401B64">
    <w:pPr>
      <w:rPr>
        <w:szCs w:val="24"/>
      </w:rPr>
    </w:pPr>
  </w:p>
  <w:p w14:paraId="6A5604B4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38651</w:t>
    </w:r>
    <w:r w:rsidR="00401B64">
      <w:rPr>
        <w:szCs w:val="24"/>
      </w:rPr>
      <w:t>     </w:t>
    </w:r>
  </w:p>
  <w:p w14:paraId="6A5604B5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6A5604B6" w14:textId="77777777" w:rsidR="000452C9" w:rsidRDefault="000452C9" w:rsidP="000452C9"/>
      <w:p w14:paraId="6A5604B7" w14:textId="77777777" w:rsidR="000452C9" w:rsidRPr="001E26DB" w:rsidRDefault="000452C9" w:rsidP="000452C9"/>
      <w:p w14:paraId="6A5604B8" w14:textId="77777777" w:rsidR="000452C9" w:rsidRPr="001E26DB" w:rsidRDefault="000452C9" w:rsidP="000452C9"/>
      <w:p w14:paraId="6A5604B9" w14:textId="77777777" w:rsidR="000452C9" w:rsidRDefault="000452C9" w:rsidP="000452C9"/>
      <w:p w14:paraId="6A5604BA" w14:textId="77777777" w:rsidR="000452C9" w:rsidRDefault="000452C9" w:rsidP="000452C9"/>
      <w:p w14:paraId="6A5604BB" w14:textId="77777777" w:rsidR="000452C9" w:rsidRDefault="000452C9" w:rsidP="000452C9"/>
      <w:p w14:paraId="6A5604BC" w14:textId="77777777" w:rsidR="000452C9" w:rsidRDefault="000452C9" w:rsidP="000452C9"/>
      <w:p w14:paraId="6A5604BD" w14:textId="77777777" w:rsidR="000452C9" w:rsidRPr="001E26DB" w:rsidRDefault="000452C9" w:rsidP="000452C9"/>
      <w:p w14:paraId="6A5604BE" w14:textId="77777777" w:rsidR="000452C9" w:rsidRPr="001E26DB" w:rsidRDefault="000452C9" w:rsidP="000452C9"/>
      <w:p w14:paraId="6A5604BF" w14:textId="77777777" w:rsidR="000452C9" w:rsidRDefault="000452C9" w:rsidP="000452C9">
        <w:pPr>
          <w:pStyle w:val="Header"/>
        </w:pPr>
      </w:p>
      <w:p w14:paraId="6A5604C0" w14:textId="77777777" w:rsidR="001D6D96" w:rsidRPr="000452C9" w:rsidRDefault="0040621B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0621B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68B2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15B91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A5604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13070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2019-09-26T04:00:00+00:00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E6E3149C-ABE8-48B8-B5C4-C3AF12E9A9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378E12-A5D9-4287-8734-36568D20B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5AB491-12AB-4EFF-B606-0EDD4AC87DD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2019-09-24T19:04:00Z</dcterms:created>
  <dcterms:modified xsi:type="dcterms:W3CDTF">2019-09-24T19:04:00Z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