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D63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38731</w:t>
      </w:r>
      <w:r w:rsidR="00E81C0B" w:rsidRPr="001E26DB">
        <w:t>     </w:t>
      </w:r>
    </w:p>
    <w:p w14:paraId="79E7D638" w14:textId="77777777" w:rsidR="009F436C" w:rsidRPr="001E26DB" w:rsidRDefault="009F436C" w:rsidP="00382FEC"/>
    <w:p w14:paraId="79E7D63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9E7D63D" w14:textId="77777777" w:rsidTr="00B37A52">
        <w:tc>
          <w:tcPr>
            <w:tcW w:w="2269" w:type="pct"/>
          </w:tcPr>
          <w:p w14:paraId="79E7D63A" w14:textId="77777777" w:rsidR="00417FB7" w:rsidRPr="001E26DB" w:rsidRDefault="0062554E" w:rsidP="00BA2A87">
            <w:r>
              <w:t xml:space="preserve">Le </w:t>
            </w:r>
            <w:r w:rsidR="00BA2A87">
              <w:t>7 novembre</w:t>
            </w:r>
            <w:r>
              <w:t xml:space="preserve"> 2019</w:t>
            </w:r>
          </w:p>
        </w:tc>
        <w:tc>
          <w:tcPr>
            <w:tcW w:w="381" w:type="pct"/>
          </w:tcPr>
          <w:p w14:paraId="79E7D63B" w14:textId="77777777" w:rsidR="00417FB7" w:rsidRPr="001E26DB" w:rsidRDefault="00417FB7" w:rsidP="00382FEC"/>
        </w:tc>
        <w:tc>
          <w:tcPr>
            <w:tcW w:w="2350" w:type="pct"/>
          </w:tcPr>
          <w:p w14:paraId="79E7D63C" w14:textId="77777777" w:rsidR="00417FB7" w:rsidRPr="001E26DB" w:rsidRDefault="00BA2A87" w:rsidP="0027081E">
            <w:pPr>
              <w:rPr>
                <w:lang w:val="en-CA"/>
              </w:rPr>
            </w:pPr>
            <w:r>
              <w:t>November 7</w:t>
            </w:r>
            <w:r w:rsidR="0062554E">
              <w:t>, 2019</w:t>
            </w:r>
          </w:p>
        </w:tc>
      </w:tr>
      <w:tr w:rsidR="00C2612E" w:rsidRPr="0062554E" w14:paraId="79E7D64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E7D63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E7D63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E7D64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500CA" w14:paraId="79E7D64F" w14:textId="77777777" w:rsidTr="006A1E6D">
        <w:tc>
          <w:tcPr>
            <w:tcW w:w="2269" w:type="pct"/>
          </w:tcPr>
          <w:p w14:paraId="79E7D642" w14:textId="77777777" w:rsidR="00FD004B" w:rsidRDefault="00BA2A87">
            <w:pPr>
              <w:pStyle w:val="SCCLsocPrefix"/>
            </w:pPr>
            <w:r>
              <w:t>ENTRE :</w:t>
            </w:r>
            <w:r>
              <w:br/>
            </w:r>
          </w:p>
          <w:p w14:paraId="79E7D643" w14:textId="77777777" w:rsidR="00FD004B" w:rsidRDefault="00BA2A87">
            <w:pPr>
              <w:pStyle w:val="SCCLsocParty"/>
            </w:pPr>
            <w:r>
              <w:t>Godfred Kwaku Hiamey</w:t>
            </w:r>
            <w:r>
              <w:br/>
            </w:r>
          </w:p>
          <w:p w14:paraId="79E7D644" w14:textId="77777777" w:rsidR="00FD004B" w:rsidRDefault="00BA2A87">
            <w:pPr>
              <w:pStyle w:val="SCCLsocPartyRole"/>
            </w:pPr>
            <w:r>
              <w:t>Demandeur</w:t>
            </w:r>
            <w:r>
              <w:br/>
            </w:r>
          </w:p>
          <w:p w14:paraId="79E7D645" w14:textId="77777777" w:rsidR="00FD004B" w:rsidRDefault="00BA2A87">
            <w:pPr>
              <w:pStyle w:val="SCCLsocVersus"/>
            </w:pPr>
            <w:r>
              <w:t>- et -</w:t>
            </w:r>
            <w:r>
              <w:br/>
            </w:r>
            <w:bookmarkStart w:id="0" w:name="_GoBack"/>
            <w:bookmarkEnd w:id="0"/>
          </w:p>
          <w:p w14:paraId="79E7D646" w14:textId="77777777" w:rsidR="00FD004B" w:rsidRDefault="00BA2A87">
            <w:pPr>
              <w:pStyle w:val="SCCLsocParty"/>
            </w:pPr>
            <w:r>
              <w:t>Ville de Toronto</w:t>
            </w:r>
            <w:r>
              <w:br/>
            </w:r>
          </w:p>
          <w:p w14:paraId="79E7D647" w14:textId="77777777" w:rsidR="00FD004B" w:rsidRDefault="00BA2A8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9E7D648" w14:textId="77777777" w:rsidR="00824412" w:rsidRPr="00BA2A87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79E7D649" w14:textId="77777777" w:rsidR="00FD004B" w:rsidRPr="00BA2A87" w:rsidRDefault="00BA2A87">
            <w:pPr>
              <w:pStyle w:val="SCCLsocPrefix"/>
              <w:rPr>
                <w:lang w:val="en-US"/>
              </w:rPr>
            </w:pPr>
            <w:r w:rsidRPr="00BA2A87">
              <w:rPr>
                <w:lang w:val="en-US"/>
              </w:rPr>
              <w:t>BETWEEN:</w:t>
            </w:r>
            <w:r w:rsidRPr="00BA2A87">
              <w:rPr>
                <w:lang w:val="en-US"/>
              </w:rPr>
              <w:br/>
            </w:r>
          </w:p>
          <w:p w14:paraId="79E7D64A" w14:textId="77777777" w:rsidR="00FD004B" w:rsidRPr="00BA2A87" w:rsidRDefault="00BA2A87">
            <w:pPr>
              <w:pStyle w:val="SCCLsocParty"/>
              <w:rPr>
                <w:lang w:val="en-US"/>
              </w:rPr>
            </w:pPr>
            <w:r w:rsidRPr="00BA2A87">
              <w:rPr>
                <w:lang w:val="en-US"/>
              </w:rPr>
              <w:t>Godfred Kwaku Hiamey</w:t>
            </w:r>
            <w:r w:rsidRPr="00BA2A87">
              <w:rPr>
                <w:lang w:val="en-US"/>
              </w:rPr>
              <w:br/>
            </w:r>
          </w:p>
          <w:p w14:paraId="79E7D64B" w14:textId="77777777" w:rsidR="00FD004B" w:rsidRPr="00BA2A87" w:rsidRDefault="00BA2A87">
            <w:pPr>
              <w:pStyle w:val="SCCLsocPartyRole"/>
              <w:rPr>
                <w:lang w:val="en-US"/>
              </w:rPr>
            </w:pPr>
            <w:r w:rsidRPr="00BA2A87">
              <w:rPr>
                <w:lang w:val="en-US"/>
              </w:rPr>
              <w:t>Applicant</w:t>
            </w:r>
            <w:r w:rsidRPr="00BA2A87">
              <w:rPr>
                <w:lang w:val="en-US"/>
              </w:rPr>
              <w:br/>
            </w:r>
          </w:p>
          <w:p w14:paraId="79E7D64C" w14:textId="77777777" w:rsidR="00FD004B" w:rsidRPr="00D500CA" w:rsidRDefault="00BA2A87">
            <w:pPr>
              <w:pStyle w:val="SCCLsocVersus"/>
              <w:rPr>
                <w:lang w:val="en-CA"/>
              </w:rPr>
            </w:pPr>
            <w:r w:rsidRPr="00D500CA">
              <w:rPr>
                <w:lang w:val="en-CA"/>
              </w:rPr>
              <w:t>- and -</w:t>
            </w:r>
            <w:r w:rsidRPr="00D500CA">
              <w:rPr>
                <w:lang w:val="en-CA"/>
              </w:rPr>
              <w:br/>
            </w:r>
          </w:p>
          <w:p w14:paraId="79E7D64D" w14:textId="0F4AF0C2" w:rsidR="00FD004B" w:rsidRPr="00D500CA" w:rsidRDefault="0074186F">
            <w:pPr>
              <w:pStyle w:val="SCCLsocParty"/>
              <w:rPr>
                <w:lang w:val="en-CA"/>
              </w:rPr>
            </w:pPr>
            <w:r w:rsidRPr="00D500CA">
              <w:rPr>
                <w:lang w:val="en-CA"/>
              </w:rPr>
              <w:t>City of</w:t>
            </w:r>
            <w:r w:rsidR="00BA2A87" w:rsidRPr="00D500CA">
              <w:rPr>
                <w:lang w:val="en-CA"/>
              </w:rPr>
              <w:t xml:space="preserve"> Toronto</w:t>
            </w:r>
            <w:r w:rsidR="00BA2A87" w:rsidRPr="00D500CA">
              <w:rPr>
                <w:lang w:val="en-CA"/>
              </w:rPr>
              <w:br/>
            </w:r>
          </w:p>
          <w:p w14:paraId="79E7D64E" w14:textId="77777777" w:rsidR="00FD004B" w:rsidRPr="00D500CA" w:rsidRDefault="00BA2A87">
            <w:pPr>
              <w:pStyle w:val="SCCLsocPartyRole"/>
              <w:rPr>
                <w:lang w:val="en-CA"/>
              </w:rPr>
            </w:pPr>
            <w:r w:rsidRPr="00D500CA">
              <w:rPr>
                <w:lang w:val="en-CA"/>
              </w:rPr>
              <w:t>Respondent</w:t>
            </w:r>
          </w:p>
        </w:tc>
      </w:tr>
      <w:tr w:rsidR="00824412" w:rsidRPr="00D500CA" w14:paraId="79E7D65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9E7D65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E7D65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E7D65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500CA" w14:paraId="79E7D65D" w14:textId="77777777" w:rsidTr="00B37A52">
        <w:tc>
          <w:tcPr>
            <w:tcW w:w="2269" w:type="pct"/>
          </w:tcPr>
          <w:p w14:paraId="79E7D65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9E7D655" w14:textId="77777777" w:rsidR="0027081E" w:rsidRPr="001E26DB" w:rsidRDefault="0027081E" w:rsidP="0027081E">
            <w:pPr>
              <w:jc w:val="center"/>
            </w:pPr>
          </w:p>
          <w:p w14:paraId="79E7D656" w14:textId="358640DE" w:rsidR="00622562" w:rsidRDefault="00BA2A87" w:rsidP="0027081E">
            <w:pPr>
              <w:jc w:val="both"/>
            </w:pPr>
            <w:r w:rsidRPr="00BA2A87">
              <w:t>La requ</w:t>
            </w:r>
            <w:r w:rsidRPr="00BA2A87">
              <w:rPr>
                <w:rFonts w:cs="Times New Roman"/>
              </w:rPr>
              <w:t>ê</w:t>
            </w:r>
            <w:r w:rsidRPr="00BA2A87">
              <w:t>te en prorogation du d</w:t>
            </w:r>
            <w:r w:rsidRPr="00BA2A87">
              <w:rPr>
                <w:rFonts w:cs="Times New Roman"/>
              </w:rPr>
              <w:t>é</w:t>
            </w:r>
            <w:r w:rsidRPr="00BA2A87">
              <w:t>lai de signification et de d</w:t>
            </w:r>
            <w:r w:rsidRPr="00BA2A87">
              <w:rPr>
                <w:rFonts w:cs="Times New Roman"/>
              </w:rPr>
              <w:t>é</w:t>
            </w:r>
            <w:r w:rsidRPr="00BA2A87">
              <w:t>p</w:t>
            </w:r>
            <w:r w:rsidRPr="00BA2A87">
              <w:rPr>
                <w:rFonts w:cs="Times New Roman"/>
              </w:rPr>
              <w:t>ô</w:t>
            </w:r>
            <w:r w:rsidRPr="00BA2A87">
              <w:t>t de la demande d’autori</w:t>
            </w:r>
            <w:r>
              <w:t xml:space="preserve">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de l’Ontario</w:t>
            </w:r>
            <w:r w:rsidR="0027081E" w:rsidRPr="001E26DB">
              <w:t xml:space="preserve">, numéro </w:t>
            </w:r>
            <w:r w:rsidR="0027081E">
              <w:t>M49301</w:t>
            </w:r>
            <w:r w:rsidR="0027081E" w:rsidRPr="001E26DB">
              <w:t>, daté du</w:t>
            </w:r>
            <w:r w:rsidR="0091756E">
              <w:t xml:space="preserve">12 </w:t>
            </w:r>
            <w:r w:rsidR="0027081E">
              <w:t>avril 2019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  <w:p w14:paraId="79E7D65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9E7D65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E7D65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9E7D65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9E7D65B" w14:textId="36B712DD" w:rsidR="00622562" w:rsidRDefault="00BA2A87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A2A87">
              <w:rPr>
                <w:lang w:val="en-US"/>
              </w:rPr>
              <w:t>Court of Appeal for Ontario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A2A87">
              <w:rPr>
                <w:lang w:val="en-US"/>
              </w:rPr>
              <w:t>M49301</w:t>
            </w:r>
            <w:r w:rsidR="0027081E" w:rsidRPr="001E26DB">
              <w:rPr>
                <w:lang w:val="en-CA"/>
              </w:rPr>
              <w:t>,</w:t>
            </w:r>
            <w:r w:rsidR="00D44F6C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BA2A87">
              <w:rPr>
                <w:lang w:val="en-US"/>
              </w:rPr>
              <w:t>April </w:t>
            </w:r>
            <w:r w:rsidR="0091756E">
              <w:rPr>
                <w:lang w:val="en-US"/>
              </w:rPr>
              <w:t>12</w:t>
            </w:r>
            <w:r w:rsidR="0027081E" w:rsidRPr="00BA2A87">
              <w:rPr>
                <w:lang w:val="en-US"/>
              </w:rPr>
              <w:t>, 2019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  <w:p w14:paraId="79E7D65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9E7D65E" w14:textId="77777777" w:rsidR="009F436C" w:rsidRPr="002C29B6" w:rsidRDefault="009F436C" w:rsidP="00382FEC">
      <w:pPr>
        <w:rPr>
          <w:lang w:val="en-US"/>
        </w:rPr>
      </w:pPr>
    </w:p>
    <w:p w14:paraId="79E7D65F" w14:textId="77777777" w:rsidR="009F436C" w:rsidRDefault="009F436C" w:rsidP="00417FB7">
      <w:pPr>
        <w:jc w:val="center"/>
        <w:rPr>
          <w:lang w:val="en-US"/>
        </w:rPr>
      </w:pPr>
    </w:p>
    <w:p w14:paraId="79E7D660" w14:textId="77777777" w:rsidR="00BA2A87" w:rsidRDefault="00BA2A87" w:rsidP="00417FB7">
      <w:pPr>
        <w:jc w:val="center"/>
        <w:rPr>
          <w:lang w:val="en-US"/>
        </w:rPr>
      </w:pPr>
    </w:p>
    <w:p w14:paraId="79E7D661" w14:textId="77777777" w:rsidR="00BA2A87" w:rsidRDefault="00BA2A87" w:rsidP="00417FB7">
      <w:pPr>
        <w:jc w:val="center"/>
        <w:rPr>
          <w:lang w:val="en-US"/>
        </w:rPr>
      </w:pPr>
    </w:p>
    <w:p w14:paraId="79E7D662" w14:textId="77777777" w:rsidR="00BA2A87" w:rsidRDefault="00BA2A87" w:rsidP="00417FB7">
      <w:pPr>
        <w:jc w:val="center"/>
        <w:rPr>
          <w:lang w:val="en-US"/>
        </w:rPr>
      </w:pPr>
    </w:p>
    <w:p w14:paraId="79E7D663" w14:textId="77777777" w:rsidR="00BA2A87" w:rsidRPr="002C29B6" w:rsidRDefault="00BA2A87" w:rsidP="00417FB7">
      <w:pPr>
        <w:jc w:val="center"/>
        <w:rPr>
          <w:lang w:val="en-US"/>
        </w:rPr>
      </w:pPr>
    </w:p>
    <w:p w14:paraId="79E7D664" w14:textId="77777777" w:rsidR="009F436C" w:rsidRPr="002C29B6" w:rsidRDefault="009F436C" w:rsidP="00417FB7">
      <w:pPr>
        <w:jc w:val="center"/>
        <w:rPr>
          <w:lang w:val="en-US"/>
        </w:rPr>
      </w:pPr>
    </w:p>
    <w:p w14:paraId="79E7D665" w14:textId="77777777" w:rsidR="00655333" w:rsidRPr="00BA2A87" w:rsidRDefault="00655333" w:rsidP="00655333">
      <w:pPr>
        <w:jc w:val="center"/>
        <w:rPr>
          <w:lang w:val="en-US"/>
        </w:rPr>
      </w:pPr>
      <w:r w:rsidRPr="00BA2A87">
        <w:rPr>
          <w:lang w:val="en-US"/>
        </w:rPr>
        <w:t>J.C.C.</w:t>
      </w:r>
    </w:p>
    <w:p w14:paraId="79E7D666" w14:textId="77777777" w:rsidR="00655333" w:rsidRPr="00BA2A87" w:rsidRDefault="00655333" w:rsidP="00655333">
      <w:pPr>
        <w:jc w:val="center"/>
        <w:rPr>
          <w:lang w:val="en-US"/>
        </w:rPr>
      </w:pPr>
      <w:r w:rsidRPr="00BA2A87">
        <w:rPr>
          <w:lang w:val="en-US"/>
        </w:rPr>
        <w:t>C.J.C.</w:t>
      </w:r>
    </w:p>
    <w:p w14:paraId="79E7D667" w14:textId="77777777" w:rsidR="00655333" w:rsidRPr="00BA2A87" w:rsidRDefault="00655333" w:rsidP="00655333">
      <w:pPr>
        <w:jc w:val="center"/>
        <w:rPr>
          <w:lang w:val="en-US"/>
        </w:rPr>
      </w:pPr>
    </w:p>
    <w:sectPr w:rsidR="00655333" w:rsidRPr="00BA2A8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7D66A" w14:textId="77777777" w:rsidR="00D27D4E" w:rsidRDefault="00D27D4E">
      <w:r>
        <w:separator/>
      </w:r>
    </w:p>
  </w:endnote>
  <w:endnote w:type="continuationSeparator" w:id="0">
    <w:p w14:paraId="79E7D66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D668" w14:textId="77777777" w:rsidR="00D27D4E" w:rsidRDefault="00D27D4E">
      <w:r>
        <w:separator/>
      </w:r>
    </w:p>
  </w:footnote>
  <w:footnote w:type="continuationSeparator" w:id="0">
    <w:p w14:paraId="79E7D66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7D66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A2A87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E7D66D" w14:textId="77777777" w:rsidR="00401B64" w:rsidRDefault="00401B64" w:rsidP="00401B64">
    <w:pPr>
      <w:rPr>
        <w:szCs w:val="24"/>
      </w:rPr>
    </w:pPr>
  </w:p>
  <w:p w14:paraId="79E7D66E" w14:textId="77777777" w:rsidR="00401B64" w:rsidRDefault="00401B64" w:rsidP="00401B64">
    <w:pPr>
      <w:rPr>
        <w:szCs w:val="24"/>
      </w:rPr>
    </w:pPr>
  </w:p>
  <w:p w14:paraId="79E7D66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38731</w:t>
    </w:r>
    <w:r w:rsidR="00401B64">
      <w:rPr>
        <w:szCs w:val="24"/>
      </w:rPr>
      <w:t>     </w:t>
    </w:r>
  </w:p>
  <w:p w14:paraId="79E7D67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9E7D671" w14:textId="77777777" w:rsidR="000452C9" w:rsidRDefault="000452C9" w:rsidP="000452C9"/>
      <w:p w14:paraId="79E7D672" w14:textId="77777777" w:rsidR="000452C9" w:rsidRPr="001E26DB" w:rsidRDefault="000452C9" w:rsidP="000452C9"/>
      <w:p w14:paraId="79E7D673" w14:textId="77777777" w:rsidR="000452C9" w:rsidRPr="001E26DB" w:rsidRDefault="000452C9" w:rsidP="000452C9"/>
      <w:p w14:paraId="79E7D674" w14:textId="77777777" w:rsidR="000452C9" w:rsidRDefault="000452C9" w:rsidP="000452C9"/>
      <w:p w14:paraId="79E7D675" w14:textId="77777777" w:rsidR="000452C9" w:rsidRDefault="000452C9" w:rsidP="000452C9"/>
      <w:p w14:paraId="79E7D676" w14:textId="77777777" w:rsidR="000452C9" w:rsidRDefault="000452C9" w:rsidP="000452C9"/>
      <w:p w14:paraId="79E7D677" w14:textId="77777777" w:rsidR="000452C9" w:rsidRDefault="000452C9" w:rsidP="000452C9"/>
      <w:p w14:paraId="79E7D678" w14:textId="77777777" w:rsidR="000452C9" w:rsidRPr="001E26DB" w:rsidRDefault="000452C9" w:rsidP="000452C9"/>
      <w:p w14:paraId="79E7D679" w14:textId="77777777" w:rsidR="000452C9" w:rsidRPr="001E26DB" w:rsidRDefault="000452C9" w:rsidP="000452C9"/>
      <w:p w14:paraId="79E7D67A" w14:textId="77777777" w:rsidR="000452C9" w:rsidRDefault="000452C9" w:rsidP="000452C9">
        <w:pPr>
          <w:pStyle w:val="Header"/>
        </w:pPr>
      </w:p>
      <w:p w14:paraId="79E7D67B" w14:textId="77777777" w:rsidR="001D6D96" w:rsidRPr="000452C9" w:rsidRDefault="002B7E9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B7E9C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0BB3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4186F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756E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2A87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44F6C"/>
    <w:rsid w:val="00D500CA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004B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E7D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044C2-482F-435C-A49E-B79A1B11D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61EDB-F5D6-40FF-B4E1-4D1041CA76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1BE2C42-D235-4443-AE22-25EBEA7C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2019-11-01T17:41:00Z</dcterms:created>
  <dcterms:modified xsi:type="dcterms:W3CDTF">2019-11-01T17:41:00Z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