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AB5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38698</w:t>
      </w:r>
      <w:r w:rsidR="0016666F" w:rsidRPr="006E7BAE">
        <w:t>     </w:t>
      </w:r>
    </w:p>
    <w:p w14:paraId="7439AB60" w14:textId="77777777" w:rsidR="009F436C" w:rsidRPr="006E7BAE" w:rsidRDefault="009F436C" w:rsidP="00382FEC"/>
    <w:p w14:paraId="7439AB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39AB65" w14:textId="77777777" w:rsidTr="00C173B0">
        <w:tc>
          <w:tcPr>
            <w:tcW w:w="2269" w:type="pct"/>
          </w:tcPr>
          <w:p w14:paraId="7439AB62" w14:textId="77777777" w:rsidR="00417FB7" w:rsidRPr="006E7BAE" w:rsidRDefault="00543EDD" w:rsidP="00100369">
            <w:r>
              <w:t xml:space="preserve">November </w:t>
            </w:r>
            <w:r w:rsidR="00100369">
              <w:t>14</w:t>
            </w:r>
            <w:r>
              <w:t>, 2019</w:t>
            </w:r>
          </w:p>
        </w:tc>
        <w:tc>
          <w:tcPr>
            <w:tcW w:w="381" w:type="pct"/>
          </w:tcPr>
          <w:p w14:paraId="7439AB63" w14:textId="77777777" w:rsidR="00417FB7" w:rsidRPr="006E7BAE" w:rsidRDefault="00417FB7" w:rsidP="00382FEC"/>
        </w:tc>
        <w:tc>
          <w:tcPr>
            <w:tcW w:w="2350" w:type="pct"/>
          </w:tcPr>
          <w:p w14:paraId="7439AB64" w14:textId="77777777" w:rsidR="00417FB7" w:rsidRPr="00D83B8C" w:rsidRDefault="00543EDD" w:rsidP="00100369">
            <w:pPr>
              <w:rPr>
                <w:lang w:val="en-US"/>
              </w:rPr>
            </w:pPr>
            <w:r>
              <w:t xml:space="preserve">Le </w:t>
            </w:r>
            <w:r w:rsidR="00100369">
              <w:t>14</w:t>
            </w:r>
            <w:r>
              <w:t xml:space="preserve"> novembre 2019</w:t>
            </w:r>
          </w:p>
        </w:tc>
      </w:tr>
      <w:tr w:rsidR="00E12A51" w:rsidRPr="006E7BAE" w14:paraId="7439AB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39AB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39AB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39AB6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439AB78" w14:textId="77777777" w:rsidTr="00C173B0">
        <w:tc>
          <w:tcPr>
            <w:tcW w:w="2269" w:type="pct"/>
          </w:tcPr>
          <w:p w14:paraId="7439AB6A" w14:textId="77777777" w:rsidR="00BB6F91" w:rsidRDefault="00542D86">
            <w:pPr>
              <w:pStyle w:val="SCCLsocPrefix"/>
            </w:pPr>
            <w:r>
              <w:t>BETWEEN:</w:t>
            </w:r>
            <w:r>
              <w:br/>
            </w:r>
          </w:p>
          <w:p w14:paraId="7439AB6B" w14:textId="77777777" w:rsidR="00BB6F91" w:rsidRDefault="00542D86">
            <w:pPr>
              <w:pStyle w:val="SCCLsocParty"/>
            </w:pPr>
            <w:r>
              <w:t>Doug C. Thompson Ltd. operating as Thompson Fuels</w:t>
            </w:r>
            <w:r>
              <w:br/>
            </w:r>
          </w:p>
          <w:p w14:paraId="7439AB6C" w14:textId="77777777" w:rsidR="00BB6F91" w:rsidRDefault="00542D86">
            <w:pPr>
              <w:pStyle w:val="SCCLsocPartyRole"/>
            </w:pPr>
            <w:r>
              <w:t>Applicant</w:t>
            </w:r>
            <w:r>
              <w:br/>
            </w:r>
          </w:p>
          <w:p w14:paraId="7439AB6D" w14:textId="77777777" w:rsidR="00BB6F91" w:rsidRDefault="00542D86">
            <w:pPr>
              <w:pStyle w:val="SCCLsocVersus"/>
            </w:pPr>
            <w:r>
              <w:t>- and -</w:t>
            </w:r>
            <w:r>
              <w:br/>
            </w:r>
          </w:p>
          <w:p w14:paraId="7439AB6E" w14:textId="3FF73CB2" w:rsidR="00BB6F91" w:rsidRDefault="00542D86">
            <w:pPr>
              <w:pStyle w:val="SCCLsocParty"/>
            </w:pPr>
            <w:r>
              <w:t>Wayne Allan Gendron</w:t>
            </w:r>
            <w:r w:rsidR="00077A17">
              <w:t xml:space="preserve"> and</w:t>
            </w:r>
            <w:r>
              <w:t xml:space="preserve"> Technical Standards and Safety Authority</w:t>
            </w:r>
            <w:r>
              <w:br/>
            </w:r>
          </w:p>
          <w:p w14:paraId="7439AB6F" w14:textId="77777777" w:rsidR="00BB6F91" w:rsidRDefault="00542D8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439AB70" w14:textId="77777777" w:rsidR="00824412" w:rsidRPr="006E7BAE" w:rsidRDefault="00824412" w:rsidP="00375294"/>
        </w:tc>
        <w:tc>
          <w:tcPr>
            <w:tcW w:w="2350" w:type="pct"/>
          </w:tcPr>
          <w:p w14:paraId="7439AB71" w14:textId="77777777" w:rsidR="00BB6F91" w:rsidRPr="00DF0957" w:rsidRDefault="00542D86">
            <w:pPr>
              <w:pStyle w:val="SCCLsocPrefix"/>
              <w:rPr>
                <w:lang w:val="fr-CA"/>
              </w:rPr>
            </w:pPr>
            <w:r w:rsidRPr="00DF0957">
              <w:rPr>
                <w:lang w:val="fr-CA"/>
              </w:rPr>
              <w:t>ENTRE :</w:t>
            </w:r>
            <w:r w:rsidRPr="00DF0957">
              <w:rPr>
                <w:lang w:val="fr-CA"/>
              </w:rPr>
              <w:br/>
            </w:r>
          </w:p>
          <w:p w14:paraId="7439AB72" w14:textId="0AE05C19" w:rsidR="00BB6F91" w:rsidRPr="00440BC9" w:rsidRDefault="00542D86">
            <w:pPr>
              <w:pStyle w:val="SCCLsocParty"/>
              <w:rPr>
                <w:lang w:val="fr-CA"/>
              </w:rPr>
            </w:pPr>
            <w:r w:rsidRPr="00DF0957">
              <w:rPr>
                <w:lang w:val="fr-CA"/>
              </w:rPr>
              <w:t xml:space="preserve">Doug C. Thompson Ltd. </w:t>
            </w:r>
            <w:r w:rsidR="00B93AEB" w:rsidRPr="00440BC9">
              <w:rPr>
                <w:lang w:val="fr-CA"/>
              </w:rPr>
              <w:t>faisant affaire sous le nom de</w:t>
            </w:r>
            <w:r w:rsidRPr="00440BC9">
              <w:rPr>
                <w:lang w:val="fr-CA"/>
              </w:rPr>
              <w:t xml:space="preserve"> Thompson Fuels</w:t>
            </w:r>
            <w:r w:rsidRPr="00440BC9">
              <w:rPr>
                <w:lang w:val="fr-CA"/>
              </w:rPr>
              <w:br/>
            </w:r>
          </w:p>
          <w:p w14:paraId="7439AB73" w14:textId="77777777" w:rsidR="00BB6F91" w:rsidRPr="00440BC9" w:rsidRDefault="00100369">
            <w:pPr>
              <w:pStyle w:val="SCCLsocPartyRole"/>
              <w:rPr>
                <w:lang w:val="fr-CA"/>
              </w:rPr>
            </w:pPr>
            <w:r w:rsidRPr="00440BC9">
              <w:rPr>
                <w:lang w:val="fr-CA"/>
              </w:rPr>
              <w:t>Demanderesse</w:t>
            </w:r>
            <w:r w:rsidR="00542D86" w:rsidRPr="00440BC9">
              <w:rPr>
                <w:lang w:val="fr-CA"/>
              </w:rPr>
              <w:br/>
            </w:r>
          </w:p>
          <w:p w14:paraId="7439AB74" w14:textId="77777777" w:rsidR="00BB6F91" w:rsidRPr="00440BC9" w:rsidRDefault="00542D86">
            <w:pPr>
              <w:pStyle w:val="SCCLsocVersus"/>
              <w:rPr>
                <w:lang w:val="fr-CA"/>
              </w:rPr>
            </w:pPr>
            <w:r w:rsidRPr="00440BC9">
              <w:rPr>
                <w:lang w:val="fr-CA"/>
              </w:rPr>
              <w:t>- et -</w:t>
            </w:r>
            <w:r w:rsidRPr="00440BC9">
              <w:rPr>
                <w:lang w:val="fr-CA"/>
              </w:rPr>
              <w:br/>
            </w:r>
          </w:p>
          <w:p w14:paraId="7439AB76" w14:textId="3352832A" w:rsidR="00BB6F91" w:rsidRDefault="00542D86">
            <w:pPr>
              <w:pStyle w:val="SCCLsocParty"/>
            </w:pPr>
            <w:r w:rsidRPr="00DF0957">
              <w:rPr>
                <w:lang w:val="en-US"/>
              </w:rPr>
              <w:t>Wayne Allan Gendron</w:t>
            </w:r>
            <w:r w:rsidR="00077A17" w:rsidRPr="00DF0957">
              <w:rPr>
                <w:lang w:val="en-US"/>
              </w:rPr>
              <w:t xml:space="preserve"> et</w:t>
            </w:r>
            <w:r w:rsidRPr="00DF0957">
              <w:rPr>
                <w:lang w:val="en-US"/>
              </w:rPr>
              <w:t xml:space="preserve"> Technical </w:t>
            </w:r>
            <w:r>
              <w:t>Standards and Safety Authority</w:t>
            </w:r>
            <w:r>
              <w:br/>
            </w:r>
          </w:p>
          <w:p w14:paraId="7439AB77" w14:textId="77777777" w:rsidR="00BB6F91" w:rsidRDefault="00100369">
            <w:pPr>
              <w:pStyle w:val="SCCLsocPartyRole"/>
            </w:pPr>
            <w:r>
              <w:t>Intimé</w:t>
            </w:r>
            <w:r w:rsidR="00542D86">
              <w:t>s</w:t>
            </w:r>
          </w:p>
        </w:tc>
      </w:tr>
      <w:tr w:rsidR="00824412" w:rsidRPr="006E7BAE" w14:paraId="7439AB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39AB7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39AB7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39AB7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0957" w14:paraId="7439AB86" w14:textId="77777777" w:rsidTr="00C173B0">
        <w:tc>
          <w:tcPr>
            <w:tcW w:w="2269" w:type="pct"/>
          </w:tcPr>
          <w:p w14:paraId="7439AB7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39AB7E" w14:textId="77777777" w:rsidR="00824412" w:rsidRPr="006E7BAE" w:rsidRDefault="00824412" w:rsidP="00417FB7">
            <w:pPr>
              <w:jc w:val="center"/>
            </w:pPr>
          </w:p>
          <w:p w14:paraId="7439AB7F" w14:textId="7F7EBA12" w:rsidR="00824412" w:rsidRDefault="00C64B04" w:rsidP="00011960">
            <w:pPr>
              <w:jc w:val="both"/>
            </w:pPr>
            <w:r>
              <w:t>T</w:t>
            </w:r>
            <w:r w:rsidRPr="00C64B04">
              <w:t>he motion for an extension of time to serve and file the response</w:t>
            </w:r>
            <w:r w:rsidR="00B93AEB">
              <w:t xml:space="preserve"> to the application for leave to appeal</w:t>
            </w:r>
            <w:r w:rsidRPr="00C64B04">
              <w:t xml:space="preserve"> of the </w:t>
            </w:r>
            <w:r>
              <w:t>respondent</w:t>
            </w:r>
            <w:r w:rsidR="00B93AEB">
              <w:t>,</w:t>
            </w:r>
            <w:r>
              <w:t xml:space="preserve"> Wayne Allen Gendron</w:t>
            </w:r>
            <w:r w:rsidR="00B93AEB">
              <w:t>,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100369">
              <w:t>s</w:t>
            </w:r>
            <w:r w:rsidR="00824412" w:rsidRPr="006E7BAE">
              <w:t xml:space="preserve"> </w:t>
            </w:r>
            <w:r w:rsidR="00100369">
              <w:t>C64188</w:t>
            </w:r>
            <w:r w:rsidR="00B93AEB">
              <w:t xml:space="preserve"> and</w:t>
            </w:r>
            <w:r w:rsidR="00100369">
              <w:t xml:space="preserve"> C64191</w:t>
            </w:r>
            <w:r w:rsidR="00100369" w:rsidRPr="006E7BAE">
              <w:t xml:space="preserve">, </w:t>
            </w:r>
            <w:r w:rsidR="00824412">
              <w:t xml:space="preserve">2019 ONCA 293, </w:t>
            </w:r>
            <w:r w:rsidR="00824412" w:rsidRPr="006E7BAE">
              <w:t xml:space="preserve">dated </w:t>
            </w:r>
            <w:r w:rsidR="00824412">
              <w:t>April 12, 2019</w:t>
            </w:r>
            <w:r w:rsidR="00542D86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7439AB80" w14:textId="77777777" w:rsidR="003F6511" w:rsidRDefault="003F6511" w:rsidP="00011960">
            <w:pPr>
              <w:jc w:val="both"/>
            </w:pPr>
          </w:p>
          <w:p w14:paraId="7439AB8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439AB8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39AB8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39AB8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39AB85" w14:textId="336E8688" w:rsidR="003F6511" w:rsidRPr="006E7BAE" w:rsidRDefault="00741FDA" w:rsidP="00440BC9">
            <w:pPr>
              <w:jc w:val="both"/>
              <w:rPr>
                <w:lang w:val="fr-CA"/>
              </w:rPr>
            </w:pPr>
            <w:r w:rsidRPr="00741FDA">
              <w:rPr>
                <w:lang w:val="fr-CA"/>
              </w:rPr>
              <w:t>La requête en prorogation du délai de signification et de dépôt de la réponse</w:t>
            </w:r>
            <w:r w:rsidR="00B93AEB">
              <w:rPr>
                <w:lang w:val="fr-CA"/>
              </w:rPr>
              <w:t xml:space="preserve"> à la demande d’autorisation d’appel</w:t>
            </w:r>
            <w:r w:rsidRPr="00741FDA">
              <w:rPr>
                <w:lang w:val="fr-CA"/>
              </w:rPr>
              <w:t xml:space="preserve"> de l’intimé</w:t>
            </w:r>
            <w:r w:rsidR="00B93AEB">
              <w:rPr>
                <w:lang w:val="fr-CA"/>
              </w:rPr>
              <w:t>,</w:t>
            </w:r>
            <w:r w:rsidRPr="00741FDA">
              <w:rPr>
                <w:lang w:val="fr-CA"/>
              </w:rPr>
              <w:t xml:space="preserve"> </w:t>
            </w:r>
            <w:r w:rsidR="00542D86" w:rsidRPr="00542D86">
              <w:rPr>
                <w:lang w:val="fr-CA"/>
              </w:rPr>
              <w:t>Wayne Allen Gendron</w:t>
            </w:r>
            <w:r w:rsidR="00B93AEB">
              <w:rPr>
                <w:lang w:val="fr-CA"/>
              </w:rPr>
              <w:t>,</w:t>
            </w:r>
            <w:r w:rsidR="00542D86" w:rsidRPr="00542D86"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036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542D86">
              <w:rPr>
                <w:lang w:val="fr-CA"/>
              </w:rPr>
              <w:t>s</w:t>
            </w:r>
            <w:r w:rsidR="00100369" w:rsidRPr="00100369">
              <w:rPr>
                <w:lang w:val="fr-CA"/>
              </w:rPr>
              <w:t xml:space="preserve"> C64188</w:t>
            </w:r>
            <w:r w:rsidR="00077A17">
              <w:rPr>
                <w:lang w:val="fr-CA"/>
              </w:rPr>
              <w:t xml:space="preserve"> et</w:t>
            </w:r>
            <w:r w:rsidR="00100369" w:rsidRPr="00100369">
              <w:rPr>
                <w:lang w:val="fr-CA"/>
              </w:rPr>
              <w:t xml:space="preserve"> C64191</w:t>
            </w:r>
            <w:r w:rsidR="00100369" w:rsidRPr="006E7BAE">
              <w:rPr>
                <w:lang w:val="fr-CA"/>
              </w:rPr>
              <w:t xml:space="preserve">, </w:t>
            </w:r>
            <w:r w:rsidR="00824412" w:rsidRPr="00100369">
              <w:rPr>
                <w:lang w:val="fr-CA"/>
              </w:rPr>
              <w:t xml:space="preserve">2019 ONCA 293,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0369">
              <w:rPr>
                <w:lang w:val="fr-CA"/>
              </w:rPr>
              <w:t>12 avril 2019</w:t>
            </w:r>
            <w:r w:rsidR="00824412" w:rsidRPr="006E7BAE">
              <w:rPr>
                <w:lang w:val="fr-CA"/>
              </w:rPr>
              <w:t xml:space="preserve">, est </w:t>
            </w:r>
            <w:r w:rsidR="00100369">
              <w:rPr>
                <w:lang w:val="fr-CA"/>
              </w:rPr>
              <w:t xml:space="preserve">rejetée avec dépens.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439AB87" w14:textId="77777777" w:rsidR="009F436C" w:rsidRPr="00D83B8C" w:rsidRDefault="009F436C" w:rsidP="00382FEC">
      <w:pPr>
        <w:rPr>
          <w:lang w:val="fr-CA"/>
        </w:rPr>
      </w:pPr>
    </w:p>
    <w:p w14:paraId="7439AB88" w14:textId="77777777" w:rsidR="009F436C" w:rsidRPr="00D83B8C" w:rsidRDefault="009F436C" w:rsidP="00417FB7">
      <w:pPr>
        <w:jc w:val="center"/>
        <w:rPr>
          <w:lang w:val="fr-CA"/>
        </w:rPr>
      </w:pPr>
    </w:p>
    <w:p w14:paraId="7439AB89" w14:textId="77777777" w:rsidR="009F436C" w:rsidRDefault="009F436C" w:rsidP="00417FB7">
      <w:pPr>
        <w:jc w:val="center"/>
        <w:rPr>
          <w:lang w:val="fr-CA"/>
        </w:rPr>
      </w:pPr>
    </w:p>
    <w:p w14:paraId="7439AB8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439AB8C" w14:textId="77777777" w:rsidR="003A37CF" w:rsidRPr="00D83B8C" w:rsidRDefault="003A37CF" w:rsidP="00542D8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440BC9">
      <w:headerReference w:type="default" r:id="rId9"/>
      <w:headerReference w:type="first" r:id="rId10"/>
      <w:type w:val="continuous"/>
      <w:pgSz w:w="12240" w:h="15840"/>
      <w:pgMar w:top="720" w:right="1440" w:bottom="5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9AB8F" w14:textId="77777777" w:rsidR="00983D48" w:rsidRDefault="00983D48">
      <w:r>
        <w:separator/>
      </w:r>
    </w:p>
  </w:endnote>
  <w:endnote w:type="continuationSeparator" w:id="0">
    <w:p w14:paraId="7439AB9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9AB8D" w14:textId="77777777" w:rsidR="00983D48" w:rsidRDefault="00983D48">
      <w:r>
        <w:separator/>
      </w:r>
    </w:p>
  </w:footnote>
  <w:footnote w:type="continuationSeparator" w:id="0">
    <w:p w14:paraId="7439AB8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AB9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F095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39AB92" w14:textId="77777777" w:rsidR="008F53F3" w:rsidRDefault="008F53F3" w:rsidP="008F53F3">
    <w:pPr>
      <w:rPr>
        <w:szCs w:val="24"/>
      </w:rPr>
    </w:pPr>
  </w:p>
  <w:p w14:paraId="7439AB93" w14:textId="77777777" w:rsidR="008F53F3" w:rsidRDefault="008F53F3" w:rsidP="008F53F3">
    <w:pPr>
      <w:rPr>
        <w:szCs w:val="24"/>
      </w:rPr>
    </w:pPr>
  </w:p>
  <w:p w14:paraId="7439AB9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38698</w:t>
    </w:r>
    <w:r>
      <w:rPr>
        <w:szCs w:val="24"/>
      </w:rPr>
      <w:t>     </w:t>
    </w:r>
  </w:p>
  <w:p w14:paraId="7439AB9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439AB96" w14:textId="77777777" w:rsidR="0073151A" w:rsidRDefault="0073151A" w:rsidP="0073151A"/>
      <w:p w14:paraId="7439AB97" w14:textId="77777777" w:rsidR="0073151A" w:rsidRPr="006E7BAE" w:rsidRDefault="0073151A" w:rsidP="0073151A"/>
      <w:p w14:paraId="7439AB98" w14:textId="77777777" w:rsidR="0073151A" w:rsidRPr="006E7BAE" w:rsidRDefault="0073151A" w:rsidP="0073151A"/>
      <w:p w14:paraId="7439AB99" w14:textId="77777777" w:rsidR="0073151A" w:rsidRPr="006E7BAE" w:rsidRDefault="0073151A" w:rsidP="0073151A"/>
      <w:p w14:paraId="7439AB9A" w14:textId="77777777" w:rsidR="0073151A" w:rsidRDefault="0073151A" w:rsidP="0073151A"/>
      <w:p w14:paraId="7439AB9B" w14:textId="77777777" w:rsidR="0073151A" w:rsidRDefault="0073151A" w:rsidP="0073151A"/>
      <w:p w14:paraId="7439AB9C" w14:textId="77777777" w:rsidR="0073151A" w:rsidRDefault="0073151A" w:rsidP="0073151A"/>
      <w:p w14:paraId="7439AB9D" w14:textId="77777777" w:rsidR="0073151A" w:rsidRDefault="0073151A" w:rsidP="0073151A"/>
      <w:p w14:paraId="7439AB9E" w14:textId="77777777" w:rsidR="0073151A" w:rsidRDefault="0073151A" w:rsidP="0073151A"/>
      <w:p w14:paraId="7439AB9F" w14:textId="77777777" w:rsidR="0073151A" w:rsidRPr="006E7BAE" w:rsidRDefault="0073151A" w:rsidP="0073151A"/>
      <w:p w14:paraId="7439ABA0" w14:textId="77777777" w:rsidR="00ED265D" w:rsidRPr="0073151A" w:rsidRDefault="00D94D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7A17"/>
    <w:rsid w:val="00091327"/>
    <w:rsid w:val="000919B4"/>
    <w:rsid w:val="000B4AA7"/>
    <w:rsid w:val="000B76FF"/>
    <w:rsid w:val="000C5AF7"/>
    <w:rsid w:val="000D7521"/>
    <w:rsid w:val="000E4CCE"/>
    <w:rsid w:val="00100369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0BC9"/>
    <w:rsid w:val="004943CF"/>
    <w:rsid w:val="004956DA"/>
    <w:rsid w:val="004D4658"/>
    <w:rsid w:val="00542D86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1FD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3AEB"/>
    <w:rsid w:val="00BB6F91"/>
    <w:rsid w:val="00BC39BE"/>
    <w:rsid w:val="00BD4E4C"/>
    <w:rsid w:val="00BF7644"/>
    <w:rsid w:val="00C1285B"/>
    <w:rsid w:val="00C173B0"/>
    <w:rsid w:val="00C17F71"/>
    <w:rsid w:val="00C2612E"/>
    <w:rsid w:val="00C64B04"/>
    <w:rsid w:val="00CB2B73"/>
    <w:rsid w:val="00CE249F"/>
    <w:rsid w:val="00CF17D0"/>
    <w:rsid w:val="00D42339"/>
    <w:rsid w:val="00D61AC2"/>
    <w:rsid w:val="00D83B8C"/>
    <w:rsid w:val="00D94D66"/>
    <w:rsid w:val="00DA4281"/>
    <w:rsid w:val="00DB1ADC"/>
    <w:rsid w:val="00DD4332"/>
    <w:rsid w:val="00DF095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39A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13117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D31AB-0EF4-4D40-917D-DD897CDC9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A5C54-B18F-4949-BD9E-1D31A582545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D47CF67-1D56-46EF-B144-D44DEFE62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2019-11-12T18:18:00Z</dcterms:created>
  <dcterms:modified xsi:type="dcterms:W3CDTF">2019-11-12T18:18:00Z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