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19A3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38716</w:t>
      </w:r>
      <w:r w:rsidR="00E81C0B" w:rsidRPr="001E26DB">
        <w:t>     </w:t>
      </w:r>
    </w:p>
    <w:p w14:paraId="52E19A3F" w14:textId="77777777" w:rsidR="009F436C" w:rsidRPr="001E26DB" w:rsidRDefault="009F436C" w:rsidP="00382FEC"/>
    <w:p w14:paraId="52E19A4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2E19A44" w14:textId="77777777" w:rsidTr="00B37A52">
        <w:tc>
          <w:tcPr>
            <w:tcW w:w="2269" w:type="pct"/>
          </w:tcPr>
          <w:p w14:paraId="52E19A41" w14:textId="7D66127B" w:rsidR="00417FB7" w:rsidRPr="001E26DB" w:rsidRDefault="0062554E" w:rsidP="003F284A">
            <w:r>
              <w:t xml:space="preserve">Le </w:t>
            </w:r>
            <w:r w:rsidR="003F284A">
              <w:t>14 novembre </w:t>
            </w:r>
            <w:r>
              <w:t>2019</w:t>
            </w:r>
          </w:p>
        </w:tc>
        <w:tc>
          <w:tcPr>
            <w:tcW w:w="381" w:type="pct"/>
          </w:tcPr>
          <w:p w14:paraId="52E19A42" w14:textId="77777777" w:rsidR="00417FB7" w:rsidRPr="001E26DB" w:rsidRDefault="00417FB7" w:rsidP="00382FEC"/>
        </w:tc>
        <w:tc>
          <w:tcPr>
            <w:tcW w:w="2350" w:type="pct"/>
          </w:tcPr>
          <w:p w14:paraId="52E19A43" w14:textId="68674418" w:rsidR="00417FB7" w:rsidRPr="001E26DB" w:rsidRDefault="003F284A">
            <w:pPr>
              <w:rPr>
                <w:lang w:val="en-CA"/>
              </w:rPr>
            </w:pPr>
            <w:r>
              <w:t>November 1</w:t>
            </w:r>
            <w:r w:rsidR="0062554E">
              <w:t>4,</w:t>
            </w:r>
            <w:r>
              <w:t> </w:t>
            </w:r>
            <w:r w:rsidR="0062554E">
              <w:t>2019</w:t>
            </w:r>
          </w:p>
        </w:tc>
      </w:tr>
      <w:tr w:rsidR="00C2612E" w:rsidRPr="0062554E" w14:paraId="52E19A4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2E19A4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E19A4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E19A4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2E19A56" w14:textId="77777777" w:rsidTr="006A1E6D">
        <w:tc>
          <w:tcPr>
            <w:tcW w:w="2269" w:type="pct"/>
          </w:tcPr>
          <w:p w14:paraId="52E19A49" w14:textId="77777777" w:rsidR="00AA2BB4" w:rsidRDefault="00AD0007">
            <w:pPr>
              <w:pStyle w:val="SCCLsocPrefix"/>
            </w:pPr>
            <w:r>
              <w:t>ENTRE :</w:t>
            </w:r>
            <w:r>
              <w:br/>
            </w:r>
          </w:p>
          <w:p w14:paraId="52E19A4A" w14:textId="77777777" w:rsidR="00AA2BB4" w:rsidRDefault="00AD0007">
            <w:pPr>
              <w:pStyle w:val="SCCLsocParty"/>
            </w:pPr>
            <w:r>
              <w:t>Université du Québec à Montréal</w:t>
            </w:r>
            <w:r>
              <w:br/>
            </w:r>
          </w:p>
          <w:p w14:paraId="52E19A4B" w14:textId="77777777" w:rsidR="00AA2BB4" w:rsidRDefault="00AD0007">
            <w:pPr>
              <w:pStyle w:val="SCCLsocPartyRole"/>
            </w:pPr>
            <w:r>
              <w:t>Demanderesse</w:t>
            </w:r>
            <w:r>
              <w:br/>
            </w:r>
          </w:p>
          <w:p w14:paraId="52E19A4C" w14:textId="77777777" w:rsidR="00AA2BB4" w:rsidRDefault="00AD0007">
            <w:pPr>
              <w:pStyle w:val="SCCLsocVersus"/>
            </w:pPr>
            <w:r>
              <w:t>- et -</w:t>
            </w:r>
            <w:r>
              <w:br/>
            </w:r>
          </w:p>
          <w:p w14:paraId="52E19A4D" w14:textId="77777777" w:rsidR="00AA2BB4" w:rsidRDefault="00AD0007">
            <w:pPr>
              <w:pStyle w:val="SCCLsocParty"/>
            </w:pPr>
            <w:r>
              <w:t>Ville de Montréal</w:t>
            </w:r>
            <w:r>
              <w:br/>
            </w:r>
          </w:p>
          <w:p w14:paraId="52E19A4E" w14:textId="77777777" w:rsidR="00AA2BB4" w:rsidRDefault="00AD0007" w:rsidP="00D27D1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2E19A4F" w14:textId="77777777" w:rsidR="00824412" w:rsidRPr="00D27D13" w:rsidRDefault="00824412" w:rsidP="00375294"/>
        </w:tc>
        <w:tc>
          <w:tcPr>
            <w:tcW w:w="2350" w:type="pct"/>
          </w:tcPr>
          <w:p w14:paraId="52E19A50" w14:textId="77777777" w:rsidR="00AA2BB4" w:rsidRDefault="00AD0007">
            <w:pPr>
              <w:pStyle w:val="SCCLsocPrefix"/>
            </w:pPr>
            <w:r>
              <w:t>BETWEEN:</w:t>
            </w:r>
            <w:r>
              <w:br/>
            </w:r>
          </w:p>
          <w:p w14:paraId="52E19A51" w14:textId="77777777" w:rsidR="00AA2BB4" w:rsidRDefault="00AD0007">
            <w:pPr>
              <w:pStyle w:val="SCCLsocParty"/>
            </w:pPr>
            <w:r>
              <w:t>Université du Québec à Montréal</w:t>
            </w:r>
            <w:r>
              <w:br/>
            </w:r>
          </w:p>
          <w:p w14:paraId="52E19A52" w14:textId="77777777" w:rsidR="00AA2BB4" w:rsidRDefault="00AD0007">
            <w:pPr>
              <w:pStyle w:val="SCCLsocPartyRole"/>
            </w:pPr>
            <w:r>
              <w:t>Applicant</w:t>
            </w:r>
            <w:r>
              <w:br/>
            </w:r>
          </w:p>
          <w:p w14:paraId="52E19A53" w14:textId="77777777" w:rsidR="00AA2BB4" w:rsidRDefault="00AD0007">
            <w:pPr>
              <w:pStyle w:val="SCCLsocVersus"/>
            </w:pPr>
            <w:r>
              <w:t>- and -</w:t>
            </w:r>
            <w:r>
              <w:br/>
            </w:r>
          </w:p>
          <w:p w14:paraId="52E19A54" w14:textId="77777777" w:rsidR="00AA2BB4" w:rsidRDefault="00AD0007">
            <w:pPr>
              <w:pStyle w:val="SCCLsocParty"/>
            </w:pPr>
            <w:r>
              <w:t>Ville de Montréal</w:t>
            </w:r>
            <w:r>
              <w:br/>
            </w:r>
          </w:p>
          <w:p w14:paraId="52E19A55" w14:textId="77777777" w:rsidR="00AA2BB4" w:rsidRDefault="00AD000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2E19A5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2E19A5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E19A5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E19A5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E3075" w14:paraId="52E19A66" w14:textId="77777777" w:rsidTr="00B37A52">
        <w:tc>
          <w:tcPr>
            <w:tcW w:w="2269" w:type="pct"/>
          </w:tcPr>
          <w:p w14:paraId="52E19A5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2E19A5C" w14:textId="77777777" w:rsidR="0027081E" w:rsidRPr="001E26DB" w:rsidRDefault="0027081E" w:rsidP="0027081E">
            <w:pPr>
              <w:jc w:val="center"/>
            </w:pPr>
          </w:p>
          <w:p w14:paraId="52E19A5D" w14:textId="594F088F" w:rsidR="00824412" w:rsidRDefault="00D27D13" w:rsidP="0027081E">
            <w:pPr>
              <w:jc w:val="both"/>
            </w:pPr>
            <w:r>
              <w:t xml:space="preserve">La </w:t>
            </w:r>
            <w:r w:rsidR="00AD0007">
              <w:t>requête</w:t>
            </w:r>
            <w:r>
              <w:t xml:space="preserve"> </w:t>
            </w:r>
            <w:r w:rsidR="009C28D9">
              <w:t>pour permission d’intervenir de l’</w:t>
            </w:r>
            <w:r w:rsidR="00AD0007">
              <w:t>Université Concordia est rejetée.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500-09-026650-176</w:t>
            </w:r>
            <w:r w:rsidRPr="001E26DB">
              <w:t>,</w:t>
            </w:r>
            <w:r>
              <w:t xml:space="preserve"> </w:t>
            </w:r>
            <w:r w:rsidR="0027081E">
              <w:t xml:space="preserve">2019 QCCA 751, </w:t>
            </w:r>
            <w:r w:rsidR="0027081E" w:rsidRPr="001E26DB">
              <w:t xml:space="preserve">daté du </w:t>
            </w:r>
            <w:r w:rsidR="0027081E">
              <w:t>29 avril 2019</w:t>
            </w:r>
            <w:r w:rsidR="0027081E" w:rsidRPr="001E26DB">
              <w:t>, est</w:t>
            </w:r>
            <w:r w:rsidR="00AD0007">
              <w:t xml:space="preserve"> rejetée avec dépens</w:t>
            </w:r>
            <w:r w:rsidR="0027081E" w:rsidRPr="001E26DB">
              <w:t>.</w:t>
            </w:r>
          </w:p>
          <w:p w14:paraId="52E19A5E" w14:textId="77777777" w:rsidR="00622562" w:rsidRDefault="00622562" w:rsidP="0027081E">
            <w:pPr>
              <w:jc w:val="both"/>
            </w:pPr>
          </w:p>
          <w:p w14:paraId="52E19A5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2E19A6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E19A6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2E19A6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2E19A63" w14:textId="480847C4" w:rsidR="00824412" w:rsidRDefault="00AD0007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</w:t>
            </w:r>
            <w:r w:rsidR="009C28D9">
              <w:rPr>
                <w:lang w:val="en-CA"/>
              </w:rPr>
              <w:t xml:space="preserve"> for leave to intervene by Concordia University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27D13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D27D13" w:rsidRPr="00D27D13">
              <w:rPr>
                <w:lang w:val="en-CA"/>
              </w:rPr>
              <w:t xml:space="preserve">500-09-026650-176, </w:t>
            </w:r>
            <w:r w:rsidR="0027081E" w:rsidRPr="00D27D13">
              <w:rPr>
                <w:lang w:val="en-CA"/>
              </w:rPr>
              <w:t xml:space="preserve">2019 QCCA 751,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27D13">
              <w:rPr>
                <w:lang w:val="en-CA"/>
              </w:rPr>
              <w:t>April 29, 2019</w:t>
            </w:r>
            <w:r w:rsidR="00D27D13">
              <w:rPr>
                <w:lang w:val="en-CA"/>
              </w:rPr>
              <w:t>,</w:t>
            </w:r>
            <w:r>
              <w:rPr>
                <w:lang w:val="en-CA"/>
              </w:rPr>
              <w:t xml:space="preserve"> is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2E19A6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2E19A65" w14:textId="77777777" w:rsidR="00622562" w:rsidRPr="00AD0007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52E19A67" w14:textId="77777777" w:rsidR="009F436C" w:rsidRDefault="009F436C" w:rsidP="00382FEC">
      <w:pPr>
        <w:rPr>
          <w:lang w:val="en-US"/>
        </w:rPr>
      </w:pPr>
    </w:p>
    <w:p w14:paraId="52E19A68" w14:textId="77777777" w:rsidR="00D27D13" w:rsidRPr="002C29B6" w:rsidRDefault="00D27D13" w:rsidP="00382FEC">
      <w:pPr>
        <w:rPr>
          <w:lang w:val="en-US"/>
        </w:rPr>
      </w:pPr>
    </w:p>
    <w:p w14:paraId="52E19A69" w14:textId="77777777" w:rsidR="009F436C" w:rsidRDefault="009F436C" w:rsidP="00417FB7">
      <w:pPr>
        <w:jc w:val="center"/>
        <w:rPr>
          <w:lang w:val="en-US"/>
        </w:rPr>
      </w:pPr>
    </w:p>
    <w:p w14:paraId="47914605" w14:textId="77777777" w:rsidR="003F284A" w:rsidRPr="002C29B6" w:rsidRDefault="003F284A" w:rsidP="00417FB7">
      <w:pPr>
        <w:jc w:val="center"/>
        <w:rPr>
          <w:lang w:val="en-US"/>
        </w:rPr>
      </w:pPr>
    </w:p>
    <w:p w14:paraId="52E19A6A" w14:textId="77777777" w:rsidR="00D27D13" w:rsidRDefault="00D27D13" w:rsidP="00655333">
      <w:pPr>
        <w:jc w:val="center"/>
        <w:rPr>
          <w:lang w:val="en-US"/>
        </w:rPr>
      </w:pPr>
    </w:p>
    <w:p w14:paraId="52E19A6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2E19A6C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52E19A6D" w14:textId="77777777" w:rsidR="009F436C" w:rsidRPr="002C29B6" w:rsidRDefault="009F436C" w:rsidP="00D27D13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19A70" w14:textId="77777777" w:rsidR="00D27D4E" w:rsidRDefault="00D27D4E">
      <w:r>
        <w:separator/>
      </w:r>
    </w:p>
  </w:endnote>
  <w:endnote w:type="continuationSeparator" w:id="0">
    <w:p w14:paraId="52E19A7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9A6E" w14:textId="77777777" w:rsidR="00D27D4E" w:rsidRDefault="00D27D4E">
      <w:r>
        <w:separator/>
      </w:r>
    </w:p>
  </w:footnote>
  <w:footnote w:type="continuationSeparator" w:id="0">
    <w:p w14:paraId="52E19A6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19A7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E307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E19A73" w14:textId="77777777" w:rsidR="00401B64" w:rsidRDefault="00401B64" w:rsidP="00401B64">
    <w:pPr>
      <w:rPr>
        <w:szCs w:val="24"/>
      </w:rPr>
    </w:pPr>
  </w:p>
  <w:p w14:paraId="52E19A74" w14:textId="77777777" w:rsidR="00401B64" w:rsidRDefault="00401B64" w:rsidP="00401B64">
    <w:pPr>
      <w:rPr>
        <w:szCs w:val="24"/>
      </w:rPr>
    </w:pPr>
  </w:p>
  <w:p w14:paraId="52E19A7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38716</w:t>
    </w:r>
    <w:r w:rsidR="00401B64">
      <w:rPr>
        <w:szCs w:val="24"/>
      </w:rPr>
      <w:t>     </w:t>
    </w:r>
  </w:p>
  <w:p w14:paraId="52E19A7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2E19A77" w14:textId="77777777" w:rsidR="000452C9" w:rsidRDefault="000452C9" w:rsidP="000452C9"/>
      <w:p w14:paraId="52E19A78" w14:textId="77777777" w:rsidR="000452C9" w:rsidRPr="001E26DB" w:rsidRDefault="000452C9" w:rsidP="000452C9"/>
      <w:p w14:paraId="52E19A79" w14:textId="77777777" w:rsidR="000452C9" w:rsidRPr="001E26DB" w:rsidRDefault="000452C9" w:rsidP="000452C9"/>
      <w:p w14:paraId="52E19A7A" w14:textId="77777777" w:rsidR="000452C9" w:rsidRDefault="000452C9" w:rsidP="000452C9"/>
      <w:p w14:paraId="52E19A7B" w14:textId="77777777" w:rsidR="000452C9" w:rsidRDefault="000452C9" w:rsidP="000452C9"/>
      <w:p w14:paraId="52E19A7C" w14:textId="77777777" w:rsidR="000452C9" w:rsidRDefault="000452C9" w:rsidP="000452C9"/>
      <w:p w14:paraId="52E19A7D" w14:textId="77777777" w:rsidR="000452C9" w:rsidRDefault="000452C9" w:rsidP="000452C9"/>
      <w:p w14:paraId="52E19A7E" w14:textId="77777777" w:rsidR="000452C9" w:rsidRPr="001E26DB" w:rsidRDefault="000452C9" w:rsidP="000452C9"/>
      <w:p w14:paraId="52E19A7F" w14:textId="77777777" w:rsidR="000452C9" w:rsidRPr="001E26DB" w:rsidRDefault="000452C9" w:rsidP="000452C9"/>
      <w:p w14:paraId="52E19A80" w14:textId="77777777" w:rsidR="000452C9" w:rsidRDefault="000452C9" w:rsidP="000452C9">
        <w:pPr>
          <w:pStyle w:val="Header"/>
        </w:pPr>
      </w:p>
      <w:p w14:paraId="52E19A81" w14:textId="77777777" w:rsidR="001D6D96" w:rsidRPr="000452C9" w:rsidRDefault="00D44F1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284A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4406"/>
    <w:rsid w:val="00995343"/>
    <w:rsid w:val="009C28D9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2BB4"/>
    <w:rsid w:val="00AB5E22"/>
    <w:rsid w:val="00AD0007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13"/>
    <w:rsid w:val="00D27D4E"/>
    <w:rsid w:val="00D42339"/>
    <w:rsid w:val="00D44F1C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E3075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2E19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F99E68F-CD54-429B-98BF-81A46C37D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B9519-61E2-4D7B-A288-5AF238B8A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620C3-E3C0-4F39-A2D5-FF4A249DC7F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2019-11-12T18:39:00Z</dcterms:created>
  <dcterms:modified xsi:type="dcterms:W3CDTF">2019-11-12T18:39:00Z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