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C797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38828</w:t>
      </w:r>
      <w:r w:rsidR="0016666F" w:rsidRPr="006E7BAE">
        <w:t>     </w:t>
      </w:r>
    </w:p>
    <w:p w14:paraId="72FC7975" w14:textId="77777777" w:rsidR="009F436C" w:rsidRPr="006E7BAE" w:rsidRDefault="009F436C" w:rsidP="00382FEC"/>
    <w:p w14:paraId="72FC79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FC797A" w14:textId="77777777" w:rsidTr="00C173B0">
        <w:tc>
          <w:tcPr>
            <w:tcW w:w="2269" w:type="pct"/>
          </w:tcPr>
          <w:p w14:paraId="72FC7977" w14:textId="77777777" w:rsidR="00417FB7" w:rsidRPr="006E7BAE" w:rsidRDefault="00543EDD" w:rsidP="00B979FD">
            <w:r>
              <w:t xml:space="preserve">January </w:t>
            </w:r>
            <w:r w:rsidR="00B979FD">
              <w:t>23</w:t>
            </w:r>
            <w:r>
              <w:t>, 2020</w:t>
            </w:r>
          </w:p>
        </w:tc>
        <w:tc>
          <w:tcPr>
            <w:tcW w:w="381" w:type="pct"/>
          </w:tcPr>
          <w:p w14:paraId="72FC7978" w14:textId="77777777" w:rsidR="00417FB7" w:rsidRPr="006E7BAE" w:rsidRDefault="00417FB7" w:rsidP="00382FEC"/>
        </w:tc>
        <w:tc>
          <w:tcPr>
            <w:tcW w:w="2350" w:type="pct"/>
          </w:tcPr>
          <w:p w14:paraId="72FC7979" w14:textId="77777777" w:rsidR="00417FB7" w:rsidRPr="00D83B8C" w:rsidRDefault="00543EDD" w:rsidP="00B979FD">
            <w:pPr>
              <w:rPr>
                <w:lang w:val="en-US"/>
              </w:rPr>
            </w:pPr>
            <w:r>
              <w:t xml:space="preserve">Le </w:t>
            </w:r>
            <w:r w:rsidR="00B979FD">
              <w:t>23</w:t>
            </w:r>
            <w:r>
              <w:t xml:space="preserve"> janvier 2020</w:t>
            </w:r>
          </w:p>
        </w:tc>
      </w:tr>
      <w:tr w:rsidR="00E12A51" w:rsidRPr="006E7BAE" w14:paraId="72FC79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FC79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C79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C79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FC798D" w14:textId="77777777" w:rsidTr="00C173B0">
        <w:tc>
          <w:tcPr>
            <w:tcW w:w="2269" w:type="pct"/>
          </w:tcPr>
          <w:p w14:paraId="72FC797F" w14:textId="77777777" w:rsidR="00076AE9" w:rsidRDefault="00B979FD">
            <w:pPr>
              <w:pStyle w:val="SCCLsocPrefix"/>
            </w:pPr>
            <w:r>
              <w:t>BETWEEN:</w:t>
            </w:r>
            <w:r>
              <w:br/>
            </w:r>
          </w:p>
          <w:p w14:paraId="72FC7980" w14:textId="13897931" w:rsidR="00076AE9" w:rsidRDefault="00B979FD">
            <w:pPr>
              <w:pStyle w:val="SCCLsocParty"/>
            </w:pPr>
            <w:r>
              <w:t>Corporation of the City of Victoria</w:t>
            </w:r>
            <w:r>
              <w:br/>
            </w:r>
          </w:p>
          <w:p w14:paraId="72FC7981" w14:textId="77777777" w:rsidR="00076AE9" w:rsidRDefault="00B979FD">
            <w:pPr>
              <w:pStyle w:val="SCCLsocPartyRole"/>
            </w:pPr>
            <w:r>
              <w:t>Applicant</w:t>
            </w:r>
            <w:r>
              <w:br/>
            </w:r>
          </w:p>
          <w:p w14:paraId="72FC7982" w14:textId="77777777" w:rsidR="00076AE9" w:rsidRDefault="00B979FD">
            <w:pPr>
              <w:pStyle w:val="SCCLsocVersus"/>
            </w:pPr>
            <w:r>
              <w:t>- and -</w:t>
            </w:r>
            <w:r>
              <w:br/>
            </w:r>
          </w:p>
          <w:p w14:paraId="72FC7983" w14:textId="77777777" w:rsidR="00076AE9" w:rsidRDefault="00B979FD">
            <w:pPr>
              <w:pStyle w:val="SCCLsocParty"/>
            </w:pPr>
            <w:r>
              <w:t>Canadian Plastic Bag Association</w:t>
            </w:r>
            <w:r>
              <w:br/>
            </w:r>
          </w:p>
          <w:p w14:paraId="72FC7984" w14:textId="77777777" w:rsidR="00B979FD" w:rsidRDefault="00B979FD">
            <w:pPr>
              <w:pStyle w:val="SCCLsocPartyRole"/>
            </w:pPr>
          </w:p>
          <w:p w14:paraId="72FC7985" w14:textId="77777777" w:rsidR="00076AE9" w:rsidRDefault="00B979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FC7986" w14:textId="77777777" w:rsidR="00824412" w:rsidRPr="006E7BAE" w:rsidRDefault="00824412" w:rsidP="00375294"/>
        </w:tc>
        <w:tc>
          <w:tcPr>
            <w:tcW w:w="2350" w:type="pct"/>
          </w:tcPr>
          <w:p w14:paraId="72FC7987" w14:textId="77777777" w:rsidR="00076AE9" w:rsidRDefault="00B979FD">
            <w:pPr>
              <w:pStyle w:val="SCCLsocPrefix"/>
            </w:pPr>
            <w:r>
              <w:t>ENTRE :</w:t>
            </w:r>
            <w:r>
              <w:br/>
            </w:r>
          </w:p>
          <w:p w14:paraId="72FC7988" w14:textId="1BFB01A1" w:rsidR="00076AE9" w:rsidRDefault="00B979FD">
            <w:pPr>
              <w:pStyle w:val="SCCLsocParty"/>
            </w:pPr>
            <w:r>
              <w:t>Corporation of the City of Victoria</w:t>
            </w:r>
            <w:r>
              <w:br/>
            </w:r>
          </w:p>
          <w:p w14:paraId="72FC7989" w14:textId="77777777" w:rsidR="00076AE9" w:rsidRPr="008558C1" w:rsidRDefault="00B979FD">
            <w:pPr>
              <w:pStyle w:val="SCCLsocPartyRole"/>
              <w:rPr>
                <w:lang w:val="fr-CA"/>
              </w:rPr>
            </w:pPr>
            <w:r w:rsidRPr="008558C1">
              <w:rPr>
                <w:lang w:val="fr-CA"/>
              </w:rPr>
              <w:t>Demanderesse</w:t>
            </w:r>
            <w:r w:rsidRPr="008558C1">
              <w:rPr>
                <w:lang w:val="fr-CA"/>
              </w:rPr>
              <w:br/>
            </w:r>
          </w:p>
          <w:p w14:paraId="72FC798A" w14:textId="77777777" w:rsidR="00076AE9" w:rsidRPr="008558C1" w:rsidRDefault="00B979FD">
            <w:pPr>
              <w:pStyle w:val="SCCLsocVersus"/>
              <w:rPr>
                <w:lang w:val="fr-CA"/>
              </w:rPr>
            </w:pPr>
            <w:r w:rsidRPr="008558C1">
              <w:rPr>
                <w:lang w:val="fr-CA"/>
              </w:rPr>
              <w:t>- et -</w:t>
            </w:r>
            <w:r w:rsidRPr="008558C1">
              <w:rPr>
                <w:lang w:val="fr-CA"/>
              </w:rPr>
              <w:br/>
            </w:r>
          </w:p>
          <w:p w14:paraId="72FC798B" w14:textId="77777777" w:rsidR="00076AE9" w:rsidRPr="008558C1" w:rsidRDefault="00B979FD">
            <w:pPr>
              <w:pStyle w:val="SCCLsocParty"/>
              <w:rPr>
                <w:lang w:val="fr-CA"/>
              </w:rPr>
            </w:pPr>
            <w:r w:rsidRPr="008558C1">
              <w:rPr>
                <w:lang w:val="fr-CA"/>
              </w:rPr>
              <w:t>Association canadienne des sacs en plastique</w:t>
            </w:r>
            <w:r w:rsidRPr="008558C1">
              <w:rPr>
                <w:lang w:val="fr-CA"/>
              </w:rPr>
              <w:br/>
            </w:r>
          </w:p>
          <w:p w14:paraId="72FC798C" w14:textId="77777777" w:rsidR="00076AE9" w:rsidRDefault="00B979FD" w:rsidP="00B979FD">
            <w:pPr>
              <w:pStyle w:val="SCCLsocPartyRole"/>
            </w:pPr>
            <w:r>
              <w:t>Intimée</w:t>
            </w:r>
          </w:p>
        </w:tc>
      </w:tr>
      <w:tr w:rsidR="00824412" w:rsidRPr="006E7BAE" w14:paraId="72FC79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FC798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C798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C799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B22B8" w14:paraId="72FC799B" w14:textId="77777777" w:rsidTr="00C173B0">
        <w:tc>
          <w:tcPr>
            <w:tcW w:w="2269" w:type="pct"/>
          </w:tcPr>
          <w:p w14:paraId="72FC799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FC7993" w14:textId="77777777" w:rsidR="00824412" w:rsidRPr="006E7BAE" w:rsidRDefault="00824412" w:rsidP="00417FB7">
            <w:pPr>
              <w:jc w:val="center"/>
            </w:pPr>
          </w:p>
          <w:p w14:paraId="72FC7994" w14:textId="077A332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</w:t>
            </w:r>
            <w:r w:rsidR="008510CC">
              <w:t>Vancouver</w:t>
            </w:r>
            <w:r>
              <w:t>)</w:t>
            </w:r>
            <w:r w:rsidRPr="006E7BAE">
              <w:t xml:space="preserve">, Number </w:t>
            </w:r>
            <w:r w:rsidR="00B979FD">
              <w:t xml:space="preserve">CA45452, </w:t>
            </w:r>
            <w:r>
              <w:t xml:space="preserve">2019 BCCA 254, </w:t>
            </w:r>
            <w:r w:rsidRPr="006E7BAE">
              <w:t xml:space="preserve">dated </w:t>
            </w:r>
            <w:r>
              <w:t>July 11, 2019</w:t>
            </w:r>
            <w:r w:rsidR="00B979FD">
              <w:t>,</w:t>
            </w:r>
            <w:r w:rsidRPr="006E7BAE">
              <w:t xml:space="preserve"> is </w:t>
            </w:r>
            <w:r w:rsidR="00B979FD">
              <w:t>dismissed with costs</w:t>
            </w:r>
            <w:r w:rsidRPr="006E7BAE">
              <w:t>.</w:t>
            </w:r>
          </w:p>
          <w:p w14:paraId="72FC7995" w14:textId="77777777" w:rsidR="003F6511" w:rsidRDefault="003F6511" w:rsidP="00011960">
            <w:pPr>
              <w:jc w:val="both"/>
            </w:pPr>
          </w:p>
          <w:p w14:paraId="72FC799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FC799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FC799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FC799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FC799A" w14:textId="7608A1A6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58C1">
              <w:rPr>
                <w:lang w:val="fr-CA"/>
              </w:rPr>
              <w:t>Cour d’appel de la Colombie-Britannique (</w:t>
            </w:r>
            <w:r w:rsidR="008510CC">
              <w:rPr>
                <w:lang w:val="fr-CA"/>
              </w:rPr>
              <w:t>Vancouver</w:t>
            </w:r>
            <w:r w:rsidRPr="008558C1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numéro </w:t>
            </w:r>
            <w:r w:rsidR="00B979FD" w:rsidRPr="00B979FD">
              <w:rPr>
                <w:lang w:val="fr-CA"/>
              </w:rPr>
              <w:t xml:space="preserve">CA45452, </w:t>
            </w:r>
            <w:r w:rsidRPr="008558C1">
              <w:rPr>
                <w:lang w:val="fr-CA"/>
              </w:rPr>
              <w:t xml:space="preserve">2019 BCCA 254,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58C1">
              <w:rPr>
                <w:lang w:val="fr-CA"/>
              </w:rPr>
              <w:t>11 juillet 2019</w:t>
            </w:r>
            <w:r w:rsidRPr="006E7BAE">
              <w:rPr>
                <w:lang w:val="fr-CA"/>
              </w:rPr>
              <w:t>, est</w:t>
            </w:r>
            <w:r w:rsidR="00B979FD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FC799C" w14:textId="77777777" w:rsidR="009F436C" w:rsidRPr="00D83B8C" w:rsidRDefault="009F436C" w:rsidP="00382FEC">
      <w:pPr>
        <w:rPr>
          <w:lang w:val="fr-CA"/>
        </w:rPr>
      </w:pPr>
    </w:p>
    <w:p w14:paraId="72FC799D" w14:textId="77777777" w:rsidR="009F436C" w:rsidRPr="00D83B8C" w:rsidRDefault="009F436C" w:rsidP="00417FB7">
      <w:pPr>
        <w:jc w:val="center"/>
        <w:rPr>
          <w:lang w:val="fr-CA"/>
        </w:rPr>
      </w:pPr>
    </w:p>
    <w:p w14:paraId="72FC799E" w14:textId="77777777" w:rsidR="009F436C" w:rsidRPr="00D83B8C" w:rsidRDefault="009F436C" w:rsidP="00417FB7">
      <w:pPr>
        <w:jc w:val="center"/>
        <w:rPr>
          <w:lang w:val="fr-CA"/>
        </w:rPr>
      </w:pPr>
    </w:p>
    <w:p w14:paraId="72FC79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FC79A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2FC79A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C79A4" w14:textId="77777777" w:rsidR="00983D48" w:rsidRDefault="00983D48">
      <w:r>
        <w:separator/>
      </w:r>
    </w:p>
  </w:endnote>
  <w:endnote w:type="continuationSeparator" w:id="0">
    <w:p w14:paraId="72FC79A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79A2" w14:textId="77777777" w:rsidR="00983D48" w:rsidRDefault="00983D48">
      <w:r>
        <w:separator/>
      </w:r>
    </w:p>
  </w:footnote>
  <w:footnote w:type="continuationSeparator" w:id="0">
    <w:p w14:paraId="72FC79A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C79A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79F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FC79A7" w14:textId="77777777" w:rsidR="008F53F3" w:rsidRDefault="008F53F3" w:rsidP="008F53F3">
    <w:pPr>
      <w:rPr>
        <w:szCs w:val="24"/>
      </w:rPr>
    </w:pPr>
  </w:p>
  <w:p w14:paraId="72FC79A8" w14:textId="77777777" w:rsidR="008F53F3" w:rsidRDefault="008F53F3" w:rsidP="008F53F3">
    <w:pPr>
      <w:rPr>
        <w:szCs w:val="24"/>
      </w:rPr>
    </w:pPr>
  </w:p>
  <w:p w14:paraId="72FC79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38828</w:t>
    </w:r>
    <w:r>
      <w:rPr>
        <w:szCs w:val="24"/>
      </w:rPr>
      <w:t>     </w:t>
    </w:r>
  </w:p>
  <w:p w14:paraId="72FC79A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FC79AB" w14:textId="77777777" w:rsidR="0073151A" w:rsidRDefault="0073151A" w:rsidP="0073151A"/>
      <w:p w14:paraId="72FC79AC" w14:textId="77777777" w:rsidR="0073151A" w:rsidRPr="006E7BAE" w:rsidRDefault="0073151A" w:rsidP="0073151A"/>
      <w:p w14:paraId="72FC79AD" w14:textId="77777777" w:rsidR="0073151A" w:rsidRPr="006E7BAE" w:rsidRDefault="0073151A" w:rsidP="0073151A"/>
      <w:p w14:paraId="72FC79AE" w14:textId="77777777" w:rsidR="0073151A" w:rsidRPr="006E7BAE" w:rsidRDefault="0073151A" w:rsidP="0073151A"/>
      <w:p w14:paraId="72FC79AF" w14:textId="77777777" w:rsidR="0073151A" w:rsidRDefault="0073151A" w:rsidP="0073151A"/>
      <w:p w14:paraId="72FC79B0" w14:textId="77777777" w:rsidR="0073151A" w:rsidRDefault="0073151A" w:rsidP="0073151A"/>
      <w:p w14:paraId="72FC79B1" w14:textId="77777777" w:rsidR="0073151A" w:rsidRDefault="0073151A" w:rsidP="0073151A"/>
      <w:p w14:paraId="72FC79B2" w14:textId="77777777" w:rsidR="0073151A" w:rsidRDefault="0073151A" w:rsidP="0073151A"/>
      <w:p w14:paraId="72FC79B3" w14:textId="77777777" w:rsidR="0073151A" w:rsidRDefault="0073151A" w:rsidP="0073151A"/>
      <w:p w14:paraId="72FC79B4" w14:textId="77777777" w:rsidR="0073151A" w:rsidRPr="006E7BAE" w:rsidRDefault="0073151A" w:rsidP="0073151A"/>
      <w:p w14:paraId="72FC79B5" w14:textId="77777777" w:rsidR="00ED265D" w:rsidRPr="0073151A" w:rsidRDefault="0097481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440B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AE9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0CC"/>
    <w:rsid w:val="008558C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4813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79F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22B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FC7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418CE-2E7A-453B-9A08-4A97DAE0AF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7ACCDA0-ADA3-4716-9794-DEBC460E7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81D21-A09F-4D3C-9500-F78EA0821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2020-01-20T13:55:00Z</dcterms:created>
  <dcterms:modified xsi:type="dcterms:W3CDTF">2020-01-20T13:55:00Z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