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A8371" w14:textId="77777777" w:rsidR="009F436C" w:rsidRPr="003C50D5" w:rsidRDefault="003A37CF" w:rsidP="00AE2077">
      <w:pPr>
        <w:jc w:val="right"/>
      </w:pPr>
      <w:r w:rsidRPr="003C50D5">
        <w:t>No. 38861</w:t>
      </w:r>
      <w:r w:rsidR="0016666F" w:rsidRPr="003C50D5">
        <w:t>     </w:t>
      </w:r>
    </w:p>
    <w:p w14:paraId="219A8372" w14:textId="77777777" w:rsidR="009F436C" w:rsidRPr="003C50D5" w:rsidRDefault="009F436C" w:rsidP="00382FEC"/>
    <w:p w14:paraId="219A8373" w14:textId="77777777" w:rsidR="002568D3" w:rsidRPr="003C50D5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3C50D5" w14:paraId="219A8377" w14:textId="77777777" w:rsidTr="00C173B0">
        <w:tc>
          <w:tcPr>
            <w:tcW w:w="2269" w:type="pct"/>
          </w:tcPr>
          <w:p w14:paraId="219A8374" w14:textId="77777777" w:rsidR="00417FB7" w:rsidRPr="003C50D5" w:rsidRDefault="00543EDD" w:rsidP="00B85290">
            <w:r w:rsidRPr="003C50D5">
              <w:t xml:space="preserve">February </w:t>
            </w:r>
            <w:r w:rsidR="00B85290" w:rsidRPr="003C50D5">
              <w:t>20</w:t>
            </w:r>
            <w:r w:rsidRPr="003C50D5">
              <w:t>, 2020</w:t>
            </w:r>
          </w:p>
        </w:tc>
        <w:tc>
          <w:tcPr>
            <w:tcW w:w="381" w:type="pct"/>
          </w:tcPr>
          <w:p w14:paraId="219A8375" w14:textId="77777777" w:rsidR="00417FB7" w:rsidRPr="003C50D5" w:rsidRDefault="00417FB7" w:rsidP="00382FEC"/>
        </w:tc>
        <w:tc>
          <w:tcPr>
            <w:tcW w:w="2350" w:type="pct"/>
          </w:tcPr>
          <w:p w14:paraId="219A8376" w14:textId="77777777" w:rsidR="00417FB7" w:rsidRPr="003C50D5" w:rsidRDefault="00543EDD" w:rsidP="00B85290">
            <w:pPr>
              <w:rPr>
                <w:lang w:val="en-US"/>
              </w:rPr>
            </w:pPr>
            <w:r w:rsidRPr="003C50D5">
              <w:t xml:space="preserve">Le </w:t>
            </w:r>
            <w:r w:rsidR="00B85290" w:rsidRPr="003C50D5">
              <w:t>20</w:t>
            </w:r>
            <w:r w:rsidRPr="003C50D5">
              <w:t xml:space="preserve"> février 2020</w:t>
            </w:r>
          </w:p>
        </w:tc>
      </w:tr>
      <w:tr w:rsidR="00E12A51" w:rsidRPr="003C50D5" w14:paraId="219A837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19A8378" w14:textId="77777777" w:rsidR="00C2612E" w:rsidRPr="003C50D5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19A8379" w14:textId="77777777" w:rsidR="00E12A51" w:rsidRPr="003C50D5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19A837A" w14:textId="77777777" w:rsidR="00E12A51" w:rsidRPr="003C50D5" w:rsidRDefault="00E12A51" w:rsidP="00816B78">
            <w:pPr>
              <w:rPr>
                <w:lang w:val="en-US"/>
              </w:rPr>
            </w:pPr>
          </w:p>
        </w:tc>
      </w:tr>
      <w:tr w:rsidR="00824412" w:rsidRPr="003C50D5" w14:paraId="219A8389" w14:textId="77777777" w:rsidTr="00C173B0">
        <w:tc>
          <w:tcPr>
            <w:tcW w:w="2269" w:type="pct"/>
          </w:tcPr>
          <w:p w14:paraId="219A837C" w14:textId="77777777" w:rsidR="005D6978" w:rsidRPr="003C50D5" w:rsidRDefault="00B85290">
            <w:pPr>
              <w:pStyle w:val="SCCLsocPrefix"/>
            </w:pPr>
            <w:r w:rsidRPr="003C50D5">
              <w:t>BETWEEN:</w:t>
            </w:r>
            <w:r w:rsidRPr="003C50D5">
              <w:br/>
            </w:r>
          </w:p>
          <w:p w14:paraId="219A837D" w14:textId="77777777" w:rsidR="005D6978" w:rsidRPr="003C50D5" w:rsidRDefault="00B85290">
            <w:pPr>
              <w:pStyle w:val="SCCLsocParty"/>
            </w:pPr>
            <w:r w:rsidRPr="003C50D5">
              <w:t>Her Majesty the Queen in Right of Canada</w:t>
            </w:r>
            <w:r w:rsidRPr="003C50D5">
              <w:br/>
            </w:r>
          </w:p>
          <w:p w14:paraId="219A837E" w14:textId="77777777" w:rsidR="005D6978" w:rsidRPr="003C50D5" w:rsidRDefault="00B85290">
            <w:pPr>
              <w:pStyle w:val="SCCLsocPartyRole"/>
            </w:pPr>
            <w:r w:rsidRPr="003C50D5">
              <w:t>Applicant</w:t>
            </w:r>
            <w:r w:rsidRPr="003C50D5">
              <w:br/>
            </w:r>
          </w:p>
          <w:p w14:paraId="219A837F" w14:textId="77777777" w:rsidR="005D6978" w:rsidRPr="003C50D5" w:rsidRDefault="00B85290">
            <w:pPr>
              <w:pStyle w:val="SCCLsocVersus"/>
            </w:pPr>
            <w:r w:rsidRPr="003C50D5">
              <w:t>- and -</w:t>
            </w:r>
            <w:r w:rsidRPr="003C50D5">
              <w:br/>
            </w:r>
          </w:p>
          <w:p w14:paraId="219A8380" w14:textId="5A8E3403" w:rsidR="005D6978" w:rsidRPr="003C50D5" w:rsidRDefault="00B85290">
            <w:pPr>
              <w:pStyle w:val="SCCLsocParty"/>
            </w:pPr>
            <w:r w:rsidRPr="003C50D5">
              <w:t>Chiheb Esseghaier</w:t>
            </w:r>
            <w:r w:rsidR="00AB4ADC" w:rsidRPr="003C50D5">
              <w:t xml:space="preserve"> and</w:t>
            </w:r>
            <w:r w:rsidRPr="003C50D5">
              <w:t xml:space="preserve"> Raed Jaser</w:t>
            </w:r>
            <w:r w:rsidRPr="003C50D5">
              <w:br/>
            </w:r>
          </w:p>
          <w:p w14:paraId="219A8381" w14:textId="77777777" w:rsidR="005D6978" w:rsidRPr="003C50D5" w:rsidRDefault="00B85290">
            <w:pPr>
              <w:pStyle w:val="SCCLsocPartyRole"/>
            </w:pPr>
            <w:r w:rsidRPr="003C50D5">
              <w:t>Respondents</w:t>
            </w:r>
          </w:p>
        </w:tc>
        <w:tc>
          <w:tcPr>
            <w:tcW w:w="381" w:type="pct"/>
          </w:tcPr>
          <w:p w14:paraId="219A8382" w14:textId="77777777" w:rsidR="00824412" w:rsidRPr="003C50D5" w:rsidRDefault="00824412" w:rsidP="00375294"/>
        </w:tc>
        <w:tc>
          <w:tcPr>
            <w:tcW w:w="2350" w:type="pct"/>
          </w:tcPr>
          <w:p w14:paraId="219A8383" w14:textId="77777777" w:rsidR="005D6978" w:rsidRPr="003C50D5" w:rsidRDefault="00B85290">
            <w:pPr>
              <w:pStyle w:val="SCCLsocPrefix"/>
              <w:rPr>
                <w:lang w:val="fr-CA"/>
              </w:rPr>
            </w:pPr>
            <w:r w:rsidRPr="003C50D5">
              <w:rPr>
                <w:lang w:val="fr-CA"/>
              </w:rPr>
              <w:t>ENTRE :</w:t>
            </w:r>
            <w:r w:rsidRPr="003C50D5">
              <w:rPr>
                <w:lang w:val="fr-CA"/>
              </w:rPr>
              <w:br/>
            </w:r>
          </w:p>
          <w:p w14:paraId="219A8384" w14:textId="1C6E3C3F" w:rsidR="005D6978" w:rsidRPr="003C50D5" w:rsidRDefault="00AB4ADC">
            <w:pPr>
              <w:pStyle w:val="SCCLsocParty"/>
              <w:rPr>
                <w:lang w:val="fr-CA"/>
              </w:rPr>
            </w:pPr>
            <w:r w:rsidRPr="003C50D5">
              <w:rPr>
                <w:lang w:val="fr-CA"/>
              </w:rPr>
              <w:t>Sa Majesté la Reine du chef du</w:t>
            </w:r>
            <w:r w:rsidR="00B85290" w:rsidRPr="003C50D5">
              <w:rPr>
                <w:lang w:val="fr-CA"/>
              </w:rPr>
              <w:t xml:space="preserve"> Canada</w:t>
            </w:r>
            <w:r w:rsidR="00B85290" w:rsidRPr="003C50D5">
              <w:rPr>
                <w:lang w:val="fr-CA"/>
              </w:rPr>
              <w:br/>
            </w:r>
          </w:p>
          <w:p w14:paraId="219A8385" w14:textId="77777777" w:rsidR="005D6978" w:rsidRPr="003C50D5" w:rsidRDefault="00B85290">
            <w:pPr>
              <w:pStyle w:val="SCCLsocPartyRole"/>
              <w:rPr>
                <w:lang w:val="fr-CA"/>
              </w:rPr>
            </w:pPr>
            <w:r w:rsidRPr="003C50D5">
              <w:rPr>
                <w:lang w:val="fr-CA"/>
              </w:rPr>
              <w:t>Demanderesse</w:t>
            </w:r>
            <w:r w:rsidRPr="003C50D5">
              <w:rPr>
                <w:lang w:val="fr-CA"/>
              </w:rPr>
              <w:br/>
            </w:r>
          </w:p>
          <w:p w14:paraId="219A8386" w14:textId="77777777" w:rsidR="005D6978" w:rsidRPr="003C50D5" w:rsidRDefault="00B85290">
            <w:pPr>
              <w:pStyle w:val="SCCLsocVersus"/>
              <w:rPr>
                <w:lang w:val="fr-CA"/>
              </w:rPr>
            </w:pPr>
            <w:r w:rsidRPr="003C50D5">
              <w:rPr>
                <w:lang w:val="fr-CA"/>
              </w:rPr>
              <w:t>- et -</w:t>
            </w:r>
            <w:r w:rsidRPr="003C50D5">
              <w:rPr>
                <w:lang w:val="fr-CA"/>
              </w:rPr>
              <w:br/>
            </w:r>
          </w:p>
          <w:p w14:paraId="219A8387" w14:textId="4C09F89B" w:rsidR="005D6978" w:rsidRPr="003C50D5" w:rsidRDefault="00B85290">
            <w:pPr>
              <w:pStyle w:val="SCCLsocParty"/>
              <w:rPr>
                <w:lang w:val="fr-CA"/>
              </w:rPr>
            </w:pPr>
            <w:r w:rsidRPr="003C50D5">
              <w:rPr>
                <w:lang w:val="fr-CA"/>
              </w:rPr>
              <w:t>Chiheb Esseghaier</w:t>
            </w:r>
            <w:r w:rsidR="00AB4ADC" w:rsidRPr="003C50D5">
              <w:rPr>
                <w:lang w:val="fr-CA"/>
              </w:rPr>
              <w:t xml:space="preserve"> et</w:t>
            </w:r>
            <w:r w:rsidRPr="003C50D5">
              <w:rPr>
                <w:lang w:val="fr-CA"/>
              </w:rPr>
              <w:t xml:space="preserve"> Raed Jaser</w:t>
            </w:r>
            <w:r w:rsidRPr="003C50D5">
              <w:rPr>
                <w:lang w:val="fr-CA"/>
              </w:rPr>
              <w:br/>
            </w:r>
          </w:p>
          <w:p w14:paraId="219A8388" w14:textId="77777777" w:rsidR="005D6978" w:rsidRPr="003C50D5" w:rsidRDefault="00B85290" w:rsidP="00B85290">
            <w:pPr>
              <w:pStyle w:val="SCCLsocPartyRole"/>
            </w:pPr>
            <w:r w:rsidRPr="003C50D5">
              <w:t>Intimés</w:t>
            </w:r>
          </w:p>
        </w:tc>
      </w:tr>
      <w:tr w:rsidR="00824412" w:rsidRPr="003C50D5" w14:paraId="219A838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19A838A" w14:textId="77777777" w:rsidR="00824412" w:rsidRPr="003C50D5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19A838B" w14:textId="77777777" w:rsidR="00824412" w:rsidRPr="003C50D5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19A838C" w14:textId="77777777" w:rsidR="00824412" w:rsidRPr="003C50D5" w:rsidRDefault="00824412" w:rsidP="00B408F8">
            <w:pPr>
              <w:rPr>
                <w:lang w:val="en-US"/>
              </w:rPr>
            </w:pPr>
          </w:p>
        </w:tc>
      </w:tr>
      <w:tr w:rsidR="00824412" w:rsidRPr="003C50D5" w14:paraId="219A8397" w14:textId="77777777" w:rsidTr="00C173B0">
        <w:tc>
          <w:tcPr>
            <w:tcW w:w="2269" w:type="pct"/>
          </w:tcPr>
          <w:p w14:paraId="219A838E" w14:textId="77777777" w:rsidR="00824412" w:rsidRPr="003C50D5" w:rsidRDefault="00824412" w:rsidP="00C2612E">
            <w:pPr>
              <w:jc w:val="center"/>
            </w:pPr>
            <w:r w:rsidRPr="003C50D5">
              <w:t>JUDGMENT</w:t>
            </w:r>
          </w:p>
          <w:p w14:paraId="219A838F" w14:textId="77777777" w:rsidR="00824412" w:rsidRPr="003C50D5" w:rsidRDefault="00824412" w:rsidP="00417FB7">
            <w:pPr>
              <w:jc w:val="center"/>
            </w:pPr>
          </w:p>
          <w:p w14:paraId="219A8390" w14:textId="3593233B" w:rsidR="00824412" w:rsidRPr="003C50D5" w:rsidRDefault="00824412" w:rsidP="00011960">
            <w:pPr>
              <w:jc w:val="both"/>
            </w:pPr>
            <w:r w:rsidRPr="003C50D5">
              <w:t>The app</w:t>
            </w:r>
            <w:r w:rsidR="00011960" w:rsidRPr="003C50D5">
              <w:t>lication for leave to appeal from the judgment of the</w:t>
            </w:r>
            <w:bookmarkStart w:id="0" w:name="BM_1_"/>
            <w:bookmarkEnd w:id="0"/>
            <w:r w:rsidRPr="003C50D5">
              <w:t xml:space="preserve"> Court of Appeal for Ontario, Number</w:t>
            </w:r>
            <w:r w:rsidR="00B85290" w:rsidRPr="003C50D5">
              <w:t>s</w:t>
            </w:r>
            <w:r w:rsidRPr="003C50D5">
              <w:t xml:space="preserve"> </w:t>
            </w:r>
            <w:r w:rsidR="00B85290" w:rsidRPr="003C50D5">
              <w:rPr>
                <w:lang w:val="en-US"/>
              </w:rPr>
              <w:t>C61095</w:t>
            </w:r>
            <w:r w:rsidR="00F22645" w:rsidRPr="003C50D5">
              <w:rPr>
                <w:lang w:val="en-US"/>
              </w:rPr>
              <w:t xml:space="preserve"> and</w:t>
            </w:r>
            <w:r w:rsidR="00B85290" w:rsidRPr="003C50D5">
              <w:rPr>
                <w:lang w:val="en-US"/>
              </w:rPr>
              <w:t xml:space="preserve"> C61185, </w:t>
            </w:r>
            <w:r w:rsidRPr="003C50D5">
              <w:t>2019 ONCA 672, dated August 27, 2019</w:t>
            </w:r>
            <w:r w:rsidR="00B85290" w:rsidRPr="003C50D5">
              <w:t>,</w:t>
            </w:r>
            <w:r w:rsidRPr="003C50D5">
              <w:t xml:space="preserve"> is </w:t>
            </w:r>
            <w:r w:rsidR="00B85290" w:rsidRPr="003C50D5">
              <w:t>granted</w:t>
            </w:r>
            <w:r w:rsidRPr="003C50D5">
              <w:t>.</w:t>
            </w:r>
          </w:p>
          <w:p w14:paraId="219A8391" w14:textId="77777777" w:rsidR="003F6511" w:rsidRPr="003C50D5" w:rsidRDefault="003F6511" w:rsidP="00011960">
            <w:pPr>
              <w:jc w:val="both"/>
            </w:pPr>
          </w:p>
          <w:p w14:paraId="219A8392" w14:textId="77777777" w:rsidR="003F6511" w:rsidRPr="003C50D5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19A8393" w14:textId="77777777" w:rsidR="00824412" w:rsidRPr="003C50D5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19A8394" w14:textId="77777777" w:rsidR="00824412" w:rsidRPr="003C50D5" w:rsidRDefault="00824412" w:rsidP="00C2612E">
            <w:pPr>
              <w:jc w:val="center"/>
              <w:rPr>
                <w:lang w:val="fr-CA"/>
              </w:rPr>
            </w:pPr>
            <w:r w:rsidRPr="003C50D5">
              <w:rPr>
                <w:lang w:val="fr-CA"/>
              </w:rPr>
              <w:t>JUGEMENT</w:t>
            </w:r>
          </w:p>
          <w:p w14:paraId="219A8395" w14:textId="77777777" w:rsidR="00824412" w:rsidRPr="003C50D5" w:rsidRDefault="00824412" w:rsidP="00417FB7">
            <w:pPr>
              <w:jc w:val="center"/>
              <w:rPr>
                <w:lang w:val="fr-CA"/>
              </w:rPr>
            </w:pPr>
          </w:p>
          <w:p w14:paraId="219A8396" w14:textId="68BB6EDD" w:rsidR="003F6511" w:rsidRPr="003C50D5" w:rsidRDefault="00824412" w:rsidP="00B85290">
            <w:pPr>
              <w:jc w:val="both"/>
              <w:rPr>
                <w:lang w:val="fr-CA"/>
              </w:rPr>
            </w:pPr>
            <w:bookmarkStart w:id="1" w:name="_GoBack"/>
            <w:r w:rsidRPr="003C50D5">
              <w:rPr>
                <w:lang w:val="fr-CA"/>
              </w:rPr>
              <w:t>L</w:t>
            </w:r>
            <w:r w:rsidR="00011960" w:rsidRPr="003C50D5">
              <w:rPr>
                <w:lang w:val="fr-CA"/>
              </w:rPr>
              <w:t>a demande d’autorisation d’appel de l’arrêt de la</w:t>
            </w:r>
            <w:r w:rsidRPr="003C50D5">
              <w:rPr>
                <w:lang w:val="fr-CA"/>
              </w:rPr>
              <w:t xml:space="preserve"> Cour d’appel de l’Ontario, numéro</w:t>
            </w:r>
            <w:r w:rsidR="00B85290" w:rsidRPr="003C50D5">
              <w:rPr>
                <w:lang w:val="fr-CA"/>
              </w:rPr>
              <w:t>s C61095</w:t>
            </w:r>
            <w:r w:rsidR="00F22645" w:rsidRPr="003C50D5">
              <w:rPr>
                <w:lang w:val="fr-CA"/>
              </w:rPr>
              <w:t xml:space="preserve"> et</w:t>
            </w:r>
            <w:r w:rsidR="00B85290" w:rsidRPr="003C50D5">
              <w:rPr>
                <w:lang w:val="fr-CA"/>
              </w:rPr>
              <w:t xml:space="preserve"> C61185, </w:t>
            </w:r>
            <w:r w:rsidRPr="003C50D5">
              <w:rPr>
                <w:lang w:val="fr-CA"/>
              </w:rPr>
              <w:t xml:space="preserve">2019 ONCA 672, </w:t>
            </w:r>
            <w:r w:rsidR="00011960" w:rsidRPr="003C50D5">
              <w:rPr>
                <w:lang w:val="fr-CA"/>
              </w:rPr>
              <w:t>daté du</w:t>
            </w:r>
            <w:r w:rsidRPr="003C50D5">
              <w:rPr>
                <w:lang w:val="fr-CA"/>
              </w:rPr>
              <w:t xml:space="preserve"> 27 août 2019, est </w:t>
            </w:r>
            <w:r w:rsidR="00B85290" w:rsidRPr="003C50D5">
              <w:rPr>
                <w:lang w:val="fr-CA"/>
              </w:rPr>
              <w:t>accueillie</w:t>
            </w:r>
            <w:r w:rsidRPr="003C50D5">
              <w:rPr>
                <w:lang w:val="fr-CA"/>
              </w:rPr>
              <w:t>.</w:t>
            </w:r>
            <w:bookmarkEnd w:id="1"/>
            <w:r w:rsidR="00011960" w:rsidRPr="003C50D5">
              <w:rPr>
                <w:lang w:val="fr-CA"/>
              </w:rPr>
              <w:t xml:space="preserve"> </w:t>
            </w:r>
          </w:p>
        </w:tc>
      </w:tr>
    </w:tbl>
    <w:p w14:paraId="219A8398" w14:textId="77777777" w:rsidR="009F436C" w:rsidRPr="003C50D5" w:rsidRDefault="009F436C" w:rsidP="00382FEC">
      <w:pPr>
        <w:rPr>
          <w:lang w:val="fr-CA"/>
        </w:rPr>
      </w:pPr>
    </w:p>
    <w:p w14:paraId="219A8399" w14:textId="77777777" w:rsidR="009F436C" w:rsidRPr="003C50D5" w:rsidRDefault="009F436C" w:rsidP="00417FB7">
      <w:pPr>
        <w:jc w:val="center"/>
        <w:rPr>
          <w:lang w:val="fr-CA"/>
        </w:rPr>
      </w:pPr>
    </w:p>
    <w:p w14:paraId="219A839A" w14:textId="77777777" w:rsidR="009F436C" w:rsidRPr="003C50D5" w:rsidRDefault="009F436C" w:rsidP="00417FB7">
      <w:pPr>
        <w:jc w:val="center"/>
        <w:rPr>
          <w:lang w:val="fr-CA"/>
        </w:rPr>
      </w:pPr>
    </w:p>
    <w:p w14:paraId="219A839B" w14:textId="77777777" w:rsidR="009F436C" w:rsidRPr="003C50D5" w:rsidRDefault="009F436C" w:rsidP="00417FB7">
      <w:pPr>
        <w:jc w:val="center"/>
        <w:rPr>
          <w:lang w:val="fr-CA"/>
        </w:rPr>
      </w:pPr>
    </w:p>
    <w:p w14:paraId="099E6B47" w14:textId="77777777" w:rsidR="00F22645" w:rsidRPr="003C50D5" w:rsidRDefault="00F22645" w:rsidP="00417FB7">
      <w:pPr>
        <w:jc w:val="center"/>
        <w:rPr>
          <w:lang w:val="fr-CA"/>
        </w:rPr>
      </w:pPr>
    </w:p>
    <w:p w14:paraId="1D863F43" w14:textId="77777777" w:rsidR="00F22645" w:rsidRPr="003C50D5" w:rsidRDefault="00F22645" w:rsidP="00417FB7">
      <w:pPr>
        <w:jc w:val="center"/>
        <w:rPr>
          <w:lang w:val="fr-CA"/>
        </w:rPr>
      </w:pPr>
    </w:p>
    <w:p w14:paraId="219A839C" w14:textId="77777777" w:rsidR="009F436C" w:rsidRPr="003C50D5" w:rsidRDefault="003A37CF" w:rsidP="00417FB7">
      <w:pPr>
        <w:jc w:val="center"/>
        <w:rPr>
          <w:lang w:val="fr-CA"/>
        </w:rPr>
      </w:pPr>
      <w:r w:rsidRPr="003C50D5">
        <w:rPr>
          <w:lang w:val="fr-CA"/>
        </w:rPr>
        <w:t>J.S.C.C.</w:t>
      </w:r>
    </w:p>
    <w:p w14:paraId="219A839D" w14:textId="77777777" w:rsidR="008F53F3" w:rsidRPr="00A252FA" w:rsidRDefault="003A37CF" w:rsidP="00417FB7">
      <w:pPr>
        <w:jc w:val="center"/>
        <w:rPr>
          <w:lang w:val="fr-CA"/>
        </w:rPr>
      </w:pPr>
      <w:r w:rsidRPr="003C50D5">
        <w:rPr>
          <w:lang w:val="fr-CA"/>
        </w:rPr>
        <w:t>J.C.S.C.</w:t>
      </w:r>
    </w:p>
    <w:p w14:paraId="219A839E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A83A1" w14:textId="77777777" w:rsidR="00983D48" w:rsidRDefault="00983D48">
      <w:r>
        <w:separator/>
      </w:r>
    </w:p>
  </w:endnote>
  <w:endnote w:type="continuationSeparator" w:id="0">
    <w:p w14:paraId="219A83A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A839F" w14:textId="77777777" w:rsidR="00983D48" w:rsidRDefault="00983D48">
      <w:r>
        <w:separator/>
      </w:r>
    </w:p>
  </w:footnote>
  <w:footnote w:type="continuationSeparator" w:id="0">
    <w:p w14:paraId="219A83A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83A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8529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19A83A4" w14:textId="77777777" w:rsidR="008F53F3" w:rsidRDefault="008F53F3" w:rsidP="008F53F3">
    <w:pPr>
      <w:rPr>
        <w:szCs w:val="24"/>
      </w:rPr>
    </w:pPr>
  </w:p>
  <w:p w14:paraId="219A83A5" w14:textId="77777777" w:rsidR="008F53F3" w:rsidRDefault="008F53F3" w:rsidP="008F53F3">
    <w:pPr>
      <w:rPr>
        <w:szCs w:val="24"/>
      </w:rPr>
    </w:pPr>
  </w:p>
  <w:p w14:paraId="219A83A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38861</w:t>
    </w:r>
    <w:r>
      <w:rPr>
        <w:szCs w:val="24"/>
      </w:rPr>
      <w:t>     </w:t>
    </w:r>
  </w:p>
  <w:p w14:paraId="219A83A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19A83A8" w14:textId="77777777" w:rsidR="0073151A" w:rsidRDefault="0073151A" w:rsidP="0073151A"/>
      <w:p w14:paraId="219A83A9" w14:textId="77777777" w:rsidR="0073151A" w:rsidRPr="006E7BAE" w:rsidRDefault="0073151A" w:rsidP="0073151A"/>
      <w:p w14:paraId="219A83AA" w14:textId="77777777" w:rsidR="0073151A" w:rsidRPr="006E7BAE" w:rsidRDefault="0073151A" w:rsidP="0073151A"/>
      <w:p w14:paraId="219A83AB" w14:textId="77777777" w:rsidR="0073151A" w:rsidRPr="006E7BAE" w:rsidRDefault="0073151A" w:rsidP="0073151A"/>
      <w:p w14:paraId="219A83AC" w14:textId="77777777" w:rsidR="0073151A" w:rsidRDefault="0073151A" w:rsidP="0073151A"/>
      <w:p w14:paraId="219A83AD" w14:textId="77777777" w:rsidR="0073151A" w:rsidRDefault="0073151A" w:rsidP="0073151A"/>
      <w:p w14:paraId="219A83AE" w14:textId="77777777" w:rsidR="0073151A" w:rsidRDefault="0073151A" w:rsidP="0073151A"/>
      <w:p w14:paraId="219A83AF" w14:textId="77777777" w:rsidR="0073151A" w:rsidRDefault="0073151A" w:rsidP="0073151A"/>
      <w:p w14:paraId="219A83B0" w14:textId="77777777" w:rsidR="0073151A" w:rsidRDefault="0073151A" w:rsidP="0073151A"/>
      <w:p w14:paraId="219A83B1" w14:textId="77777777" w:rsidR="0073151A" w:rsidRPr="006E7BAE" w:rsidRDefault="0073151A" w:rsidP="0073151A"/>
      <w:p w14:paraId="219A83B2" w14:textId="77777777" w:rsidR="00ED265D" w:rsidRPr="0073151A" w:rsidRDefault="00251CB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1CBC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50D5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D6978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4ADC"/>
    <w:rsid w:val="00AB5E22"/>
    <w:rsid w:val="00AE2077"/>
    <w:rsid w:val="00B158E3"/>
    <w:rsid w:val="00B328CD"/>
    <w:rsid w:val="00B408F8"/>
    <w:rsid w:val="00B5078E"/>
    <w:rsid w:val="00B60EDC"/>
    <w:rsid w:val="00B85290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2645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19A8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13285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2020-02-20T05:00:00+00:00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Karakatsanis;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1BF6868B-AC27-4FFD-8D81-F22692F05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B89EB-9229-45D9-8247-8CC58E97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CE655-F68A-4F6C-B285-30940EA118B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2020-02-18T18:03:00Z</dcterms:created>
  <dcterms:modified xsi:type="dcterms:W3CDTF">2020-02-18T18:03:00Z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