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8F9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38819</w:t>
      </w:r>
      <w:r w:rsidR="0016666F" w:rsidRPr="006E7BAE">
        <w:t>     </w:t>
      </w:r>
    </w:p>
    <w:p w14:paraId="166C8F93" w14:textId="77777777" w:rsidR="009F436C" w:rsidRPr="006E7BAE" w:rsidRDefault="009F436C" w:rsidP="00382FEC"/>
    <w:p w14:paraId="166C8F9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6C8F98" w14:textId="77777777" w:rsidTr="00C173B0">
        <w:tc>
          <w:tcPr>
            <w:tcW w:w="2269" w:type="pct"/>
          </w:tcPr>
          <w:p w14:paraId="166C8F95" w14:textId="77777777" w:rsidR="00417FB7" w:rsidRPr="006E7BAE" w:rsidRDefault="00D57883" w:rsidP="008262A3">
            <w:r>
              <w:t>March 5</w:t>
            </w:r>
            <w:r w:rsidR="00543EDD">
              <w:t>, 2020</w:t>
            </w:r>
          </w:p>
        </w:tc>
        <w:tc>
          <w:tcPr>
            <w:tcW w:w="381" w:type="pct"/>
          </w:tcPr>
          <w:p w14:paraId="166C8F96" w14:textId="77777777" w:rsidR="00417FB7" w:rsidRPr="006E7BAE" w:rsidRDefault="00417FB7" w:rsidP="00382FEC"/>
        </w:tc>
        <w:tc>
          <w:tcPr>
            <w:tcW w:w="2350" w:type="pct"/>
          </w:tcPr>
          <w:p w14:paraId="166C8F97" w14:textId="77777777" w:rsidR="00417FB7" w:rsidRPr="00D83B8C" w:rsidRDefault="00543EDD" w:rsidP="00D57883">
            <w:pPr>
              <w:rPr>
                <w:lang w:val="en-US"/>
              </w:rPr>
            </w:pPr>
            <w:r>
              <w:t xml:space="preserve">Le </w:t>
            </w:r>
            <w:r w:rsidR="00D57883">
              <w:t>5 mars</w:t>
            </w:r>
            <w:r>
              <w:t xml:space="preserve"> 2020</w:t>
            </w:r>
          </w:p>
        </w:tc>
      </w:tr>
      <w:tr w:rsidR="00E12A51" w:rsidRPr="006E7BAE" w14:paraId="166C8F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6C8F9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6C8F9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6C8F9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66C8FAB" w14:textId="77777777" w:rsidTr="00C173B0">
        <w:tc>
          <w:tcPr>
            <w:tcW w:w="2269" w:type="pct"/>
          </w:tcPr>
          <w:p w14:paraId="166C8F9D" w14:textId="77777777" w:rsidR="00F766C8" w:rsidRDefault="00D57883">
            <w:pPr>
              <w:pStyle w:val="SCCLsocPrefix"/>
            </w:pPr>
            <w:r>
              <w:t>BETWEEN:</w:t>
            </w:r>
            <w:r>
              <w:br/>
            </w:r>
          </w:p>
          <w:p w14:paraId="4E4FDDF4" w14:textId="77777777" w:rsidR="006138FD" w:rsidRDefault="00D57883">
            <w:pPr>
              <w:pStyle w:val="SCCLsocParty"/>
            </w:pPr>
            <w:r>
              <w:t xml:space="preserve">Chanel Holdings Ltd. and </w:t>
            </w:r>
          </w:p>
          <w:p w14:paraId="166C8F9E" w14:textId="6902AED5" w:rsidR="00F766C8" w:rsidRDefault="00D57883">
            <w:pPr>
              <w:pStyle w:val="SCCLsocParty"/>
            </w:pPr>
            <w:r>
              <w:t>1598356 Ontario Inc.</w:t>
            </w:r>
            <w:r>
              <w:br/>
            </w:r>
          </w:p>
          <w:p w14:paraId="166C8F9F" w14:textId="77777777" w:rsidR="00F766C8" w:rsidRDefault="00D57883">
            <w:pPr>
              <w:pStyle w:val="SCCLsocPartyRole"/>
            </w:pPr>
            <w:r>
              <w:t>Applicants</w:t>
            </w:r>
            <w:r>
              <w:br/>
            </w:r>
          </w:p>
          <w:p w14:paraId="166C8FA0" w14:textId="77777777" w:rsidR="00F766C8" w:rsidRDefault="00D57883">
            <w:pPr>
              <w:pStyle w:val="SCCLsocVersus"/>
            </w:pPr>
            <w:r>
              <w:t>- and -</w:t>
            </w:r>
            <w:r>
              <w:br/>
            </w:r>
          </w:p>
          <w:p w14:paraId="166C8FA1" w14:textId="77777777" w:rsidR="00F766C8" w:rsidRDefault="00D57883">
            <w:pPr>
              <w:pStyle w:val="SCCLsocParty"/>
            </w:pPr>
            <w:r>
              <w:t>Pezzack Financial Services Inc.</w:t>
            </w:r>
            <w:r>
              <w:br/>
            </w:r>
          </w:p>
          <w:p w14:paraId="166C8FA2" w14:textId="77777777" w:rsidR="00F766C8" w:rsidRDefault="00D578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6C8FA3" w14:textId="77777777" w:rsidR="00824412" w:rsidRPr="006E7BAE" w:rsidRDefault="00824412" w:rsidP="00375294"/>
        </w:tc>
        <w:tc>
          <w:tcPr>
            <w:tcW w:w="2350" w:type="pct"/>
          </w:tcPr>
          <w:p w14:paraId="166C8FA4" w14:textId="77777777" w:rsidR="00F766C8" w:rsidRPr="00651D15" w:rsidRDefault="00D57883">
            <w:pPr>
              <w:pStyle w:val="SCCLsocPrefix"/>
              <w:rPr>
                <w:lang w:val="fr-CA"/>
              </w:rPr>
            </w:pPr>
            <w:r w:rsidRPr="00651D15">
              <w:rPr>
                <w:lang w:val="fr-CA"/>
              </w:rPr>
              <w:t>ENTRE :</w:t>
            </w:r>
            <w:r w:rsidRPr="00651D15">
              <w:rPr>
                <w:lang w:val="fr-CA"/>
              </w:rPr>
              <w:br/>
            </w:r>
          </w:p>
          <w:p w14:paraId="453A2668" w14:textId="77777777" w:rsidR="006138FD" w:rsidRDefault="00D57883">
            <w:pPr>
              <w:pStyle w:val="SCCLsocParty"/>
              <w:rPr>
                <w:lang w:val="fr-CA"/>
              </w:rPr>
            </w:pPr>
            <w:r w:rsidRPr="00651D15">
              <w:rPr>
                <w:lang w:val="fr-CA"/>
              </w:rPr>
              <w:t xml:space="preserve">Chanel Holdings Ltd. et </w:t>
            </w:r>
          </w:p>
          <w:p w14:paraId="166C8FA6" w14:textId="0BAC5CBF" w:rsidR="00F766C8" w:rsidRPr="00651D15" w:rsidRDefault="00D57883">
            <w:pPr>
              <w:pStyle w:val="SCCLsocParty"/>
              <w:rPr>
                <w:lang w:val="fr-CA"/>
              </w:rPr>
            </w:pPr>
            <w:r w:rsidRPr="00651D15">
              <w:rPr>
                <w:lang w:val="fr-CA"/>
              </w:rPr>
              <w:t>1598356 Ontario Inc.</w:t>
            </w:r>
            <w:r w:rsidRPr="00651D15">
              <w:rPr>
                <w:lang w:val="fr-CA"/>
              </w:rPr>
              <w:br/>
            </w:r>
          </w:p>
          <w:p w14:paraId="166C8FA7" w14:textId="77777777" w:rsidR="00F766C8" w:rsidRPr="00D57883" w:rsidRDefault="00D5788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D57883">
              <w:rPr>
                <w:lang w:val="fr-FR"/>
              </w:rPr>
              <w:t>s</w:t>
            </w:r>
            <w:r w:rsidRPr="00D57883">
              <w:rPr>
                <w:lang w:val="fr-FR"/>
              </w:rPr>
              <w:br/>
            </w:r>
          </w:p>
          <w:p w14:paraId="166C8FA8" w14:textId="77777777" w:rsidR="00F766C8" w:rsidRPr="00D57883" w:rsidRDefault="00D57883">
            <w:pPr>
              <w:pStyle w:val="SCCLsocVersus"/>
              <w:rPr>
                <w:lang w:val="fr-FR"/>
              </w:rPr>
            </w:pPr>
            <w:r w:rsidRPr="00D57883">
              <w:rPr>
                <w:lang w:val="fr-FR"/>
              </w:rPr>
              <w:t>- et -</w:t>
            </w:r>
            <w:r w:rsidRPr="00D57883">
              <w:rPr>
                <w:lang w:val="fr-FR"/>
              </w:rPr>
              <w:br/>
            </w:r>
          </w:p>
          <w:p w14:paraId="166C8FA9" w14:textId="77777777" w:rsidR="00F766C8" w:rsidRPr="00D57883" w:rsidRDefault="00D57883">
            <w:pPr>
              <w:pStyle w:val="SCCLsocParty"/>
              <w:rPr>
                <w:lang w:val="fr-FR"/>
              </w:rPr>
            </w:pPr>
            <w:r w:rsidRPr="00D57883">
              <w:rPr>
                <w:lang w:val="fr-FR"/>
              </w:rPr>
              <w:t>Pezzack Financial Services Inc.</w:t>
            </w:r>
            <w:r w:rsidRPr="00D57883">
              <w:rPr>
                <w:lang w:val="fr-FR"/>
              </w:rPr>
              <w:br/>
            </w:r>
          </w:p>
          <w:p w14:paraId="166C8FAA" w14:textId="77777777" w:rsidR="00F766C8" w:rsidRDefault="00D57883">
            <w:pPr>
              <w:pStyle w:val="SCCLsocPartyRole"/>
            </w:pPr>
            <w:r>
              <w:t>Intimée</w:t>
            </w:r>
          </w:p>
        </w:tc>
      </w:tr>
      <w:tr w:rsidR="00824412" w:rsidRPr="006E7BAE" w14:paraId="166C8F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6C8FA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6C8FA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6C8FA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1D15" w14:paraId="166C8FB7" w14:textId="77777777" w:rsidTr="00C173B0">
        <w:tc>
          <w:tcPr>
            <w:tcW w:w="2269" w:type="pct"/>
          </w:tcPr>
          <w:p w14:paraId="166C8F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6C8FB1" w14:textId="77777777" w:rsidR="00824412" w:rsidRPr="006E7BAE" w:rsidRDefault="00824412" w:rsidP="00417FB7">
            <w:pPr>
              <w:jc w:val="center"/>
            </w:pPr>
          </w:p>
          <w:p w14:paraId="166C8FB2" w14:textId="622CA23A" w:rsidR="003F6511" w:rsidRPr="006E7BAE" w:rsidRDefault="00824412" w:rsidP="00D5788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C65849</w:t>
            </w:r>
            <w:r w:rsidRPr="006E7BAE">
              <w:t>,</w:t>
            </w:r>
            <w:r w:rsidR="00D57883">
              <w:t xml:space="preserve"> 2019 ONCA 517, </w:t>
            </w:r>
            <w:r w:rsidRPr="006E7BAE">
              <w:t xml:space="preserve">dated </w:t>
            </w:r>
            <w:r>
              <w:t>June 20, 2019</w:t>
            </w:r>
            <w:r w:rsidR="006138FD">
              <w:t>,</w:t>
            </w:r>
            <w:r w:rsidRPr="006E7BAE">
              <w:t xml:space="preserve"> is </w:t>
            </w:r>
            <w:r w:rsidR="00D57883">
              <w:t>dismissed with costs.</w:t>
            </w:r>
          </w:p>
        </w:tc>
        <w:tc>
          <w:tcPr>
            <w:tcW w:w="381" w:type="pct"/>
          </w:tcPr>
          <w:p w14:paraId="166C8F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6C8F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6C8F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6C8FB6" w14:textId="77777777" w:rsidR="003F6511" w:rsidRPr="006E7BAE" w:rsidRDefault="00824412" w:rsidP="00D578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788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57883">
              <w:rPr>
                <w:lang w:val="fr-FR"/>
              </w:rPr>
              <w:t>C65849</w:t>
            </w:r>
            <w:r w:rsidRPr="006E7BAE">
              <w:rPr>
                <w:lang w:val="fr-CA"/>
              </w:rPr>
              <w:t>,</w:t>
            </w:r>
            <w:r w:rsidR="00D57883" w:rsidRPr="00D57883">
              <w:rPr>
                <w:lang w:val="fr-FR"/>
              </w:rPr>
              <w:t xml:space="preserve"> 2019 ONCA 517,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7883">
              <w:rPr>
                <w:lang w:val="fr-FR"/>
              </w:rPr>
              <w:t>20 juin 2019</w:t>
            </w:r>
            <w:r w:rsidRPr="006E7BAE">
              <w:rPr>
                <w:lang w:val="fr-CA"/>
              </w:rPr>
              <w:t xml:space="preserve">, est </w:t>
            </w:r>
            <w:r w:rsidR="00D57883">
              <w:rPr>
                <w:lang w:val="fr-CA"/>
              </w:rPr>
              <w:t>rejetée avec dépens.</w:t>
            </w:r>
          </w:p>
        </w:tc>
      </w:tr>
    </w:tbl>
    <w:p w14:paraId="166C8FB8" w14:textId="77777777" w:rsidR="009F436C" w:rsidRPr="00D83B8C" w:rsidRDefault="009F436C" w:rsidP="00382FEC">
      <w:pPr>
        <w:rPr>
          <w:lang w:val="fr-CA"/>
        </w:rPr>
      </w:pPr>
    </w:p>
    <w:p w14:paraId="166C8FB9" w14:textId="77777777" w:rsidR="009F436C" w:rsidRDefault="009F436C" w:rsidP="00417FB7">
      <w:pPr>
        <w:jc w:val="center"/>
        <w:rPr>
          <w:lang w:val="fr-CA"/>
        </w:rPr>
      </w:pPr>
    </w:p>
    <w:p w14:paraId="166C8FBA" w14:textId="77777777" w:rsidR="00D57883" w:rsidRDefault="00D57883" w:rsidP="00417FB7">
      <w:pPr>
        <w:jc w:val="center"/>
        <w:rPr>
          <w:lang w:val="fr-CA"/>
        </w:rPr>
      </w:pPr>
    </w:p>
    <w:p w14:paraId="166C8FBB" w14:textId="77777777" w:rsidR="00D57883" w:rsidRDefault="00D57883" w:rsidP="00417FB7">
      <w:pPr>
        <w:jc w:val="center"/>
        <w:rPr>
          <w:lang w:val="fr-CA"/>
        </w:rPr>
      </w:pPr>
    </w:p>
    <w:p w14:paraId="166C8FBC" w14:textId="77777777" w:rsidR="00D57883" w:rsidRDefault="00D57883" w:rsidP="00417FB7">
      <w:pPr>
        <w:jc w:val="center"/>
        <w:rPr>
          <w:lang w:val="fr-CA"/>
        </w:rPr>
      </w:pPr>
    </w:p>
    <w:p w14:paraId="166C8FBD" w14:textId="77777777" w:rsidR="00D57883" w:rsidRDefault="00D57883" w:rsidP="00417FB7">
      <w:pPr>
        <w:jc w:val="center"/>
        <w:rPr>
          <w:lang w:val="fr-CA"/>
        </w:rPr>
      </w:pPr>
    </w:p>
    <w:p w14:paraId="166C8FBE" w14:textId="77777777" w:rsidR="00D57883" w:rsidRDefault="00D57883" w:rsidP="00417FB7">
      <w:pPr>
        <w:jc w:val="center"/>
        <w:rPr>
          <w:lang w:val="fr-CA"/>
        </w:rPr>
      </w:pPr>
    </w:p>
    <w:p w14:paraId="166C8FBF" w14:textId="77777777" w:rsidR="00D57883" w:rsidRPr="00D83B8C" w:rsidRDefault="00D57883" w:rsidP="00417FB7">
      <w:pPr>
        <w:jc w:val="center"/>
        <w:rPr>
          <w:lang w:val="fr-CA"/>
        </w:rPr>
      </w:pPr>
    </w:p>
    <w:p w14:paraId="166C8FC0" w14:textId="77777777" w:rsidR="009F436C" w:rsidRPr="00D83B8C" w:rsidRDefault="009F436C" w:rsidP="00417FB7">
      <w:pPr>
        <w:jc w:val="center"/>
        <w:rPr>
          <w:lang w:val="fr-CA"/>
        </w:rPr>
      </w:pPr>
    </w:p>
    <w:p w14:paraId="166C8FC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66C8FC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66C8FC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C8FC6" w14:textId="77777777" w:rsidR="00983D48" w:rsidRDefault="00983D48">
      <w:r>
        <w:separator/>
      </w:r>
    </w:p>
  </w:endnote>
  <w:endnote w:type="continuationSeparator" w:id="0">
    <w:p w14:paraId="166C8FC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C8FC4" w14:textId="77777777" w:rsidR="00983D48" w:rsidRDefault="00983D48">
      <w:r>
        <w:separator/>
      </w:r>
    </w:p>
  </w:footnote>
  <w:footnote w:type="continuationSeparator" w:id="0">
    <w:p w14:paraId="166C8FC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8FC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1D1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6C8FC9" w14:textId="77777777" w:rsidR="008F53F3" w:rsidRDefault="008F53F3" w:rsidP="008F53F3">
    <w:pPr>
      <w:rPr>
        <w:szCs w:val="24"/>
      </w:rPr>
    </w:pPr>
  </w:p>
  <w:p w14:paraId="166C8FCA" w14:textId="77777777" w:rsidR="008F53F3" w:rsidRDefault="008F53F3" w:rsidP="008F53F3">
    <w:pPr>
      <w:rPr>
        <w:szCs w:val="24"/>
      </w:rPr>
    </w:pPr>
  </w:p>
  <w:p w14:paraId="166C8FC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38819</w:t>
    </w:r>
    <w:r>
      <w:rPr>
        <w:szCs w:val="24"/>
      </w:rPr>
      <w:t>     </w:t>
    </w:r>
  </w:p>
  <w:p w14:paraId="166C8FC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6C8FCD" w14:textId="77777777" w:rsidR="0073151A" w:rsidRDefault="0073151A" w:rsidP="0073151A"/>
      <w:p w14:paraId="166C8FCE" w14:textId="77777777" w:rsidR="0073151A" w:rsidRPr="006E7BAE" w:rsidRDefault="0073151A" w:rsidP="0073151A"/>
      <w:p w14:paraId="166C8FCF" w14:textId="77777777" w:rsidR="0073151A" w:rsidRPr="006E7BAE" w:rsidRDefault="0073151A" w:rsidP="0073151A"/>
      <w:p w14:paraId="166C8FD0" w14:textId="77777777" w:rsidR="0073151A" w:rsidRPr="006E7BAE" w:rsidRDefault="0073151A" w:rsidP="0073151A"/>
      <w:p w14:paraId="166C8FD1" w14:textId="77777777" w:rsidR="0073151A" w:rsidRDefault="0073151A" w:rsidP="0073151A"/>
      <w:p w14:paraId="166C8FD2" w14:textId="77777777" w:rsidR="0073151A" w:rsidRDefault="0073151A" w:rsidP="0073151A"/>
      <w:p w14:paraId="166C8FD3" w14:textId="77777777" w:rsidR="0073151A" w:rsidRDefault="0073151A" w:rsidP="0073151A"/>
      <w:p w14:paraId="166C8FD4" w14:textId="77777777" w:rsidR="0073151A" w:rsidRDefault="0073151A" w:rsidP="0073151A"/>
      <w:p w14:paraId="166C8FD5" w14:textId="77777777" w:rsidR="0073151A" w:rsidRDefault="0073151A" w:rsidP="0073151A"/>
      <w:p w14:paraId="166C8FD6" w14:textId="77777777" w:rsidR="0073151A" w:rsidRPr="006E7BAE" w:rsidRDefault="0073151A" w:rsidP="0073151A"/>
      <w:p w14:paraId="166C8FD7" w14:textId="77777777" w:rsidR="00ED265D" w:rsidRPr="0073151A" w:rsidRDefault="0032206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206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38FD"/>
    <w:rsid w:val="00614908"/>
    <w:rsid w:val="00650109"/>
    <w:rsid w:val="00651D1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7883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6C8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6C8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6D868-F007-4044-ACFA-46B9C2707E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DDA701E-F0A7-4A3F-B81A-3F090D2DA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25234-9548-4BF3-8833-80448DB45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2020-03-02T18:05:00Z</dcterms:created>
  <dcterms:modified xsi:type="dcterms:W3CDTF">2020-03-02T18:05:00Z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