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91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38842</w:t>
      </w:r>
      <w:r w:rsidR="0016666F" w:rsidRPr="006E7BAE">
        <w:t>     </w:t>
      </w:r>
    </w:p>
    <w:p w14:paraId="4A3E91FD" w14:textId="77777777" w:rsidR="009F436C" w:rsidRPr="006E7BAE" w:rsidRDefault="009F436C" w:rsidP="00382FEC"/>
    <w:p w14:paraId="4A3E91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3E9202" w14:textId="77777777" w:rsidTr="00C173B0">
        <w:tc>
          <w:tcPr>
            <w:tcW w:w="2269" w:type="pct"/>
          </w:tcPr>
          <w:p w14:paraId="4A3E91FF" w14:textId="77777777" w:rsidR="00417FB7" w:rsidRPr="006E7BAE" w:rsidRDefault="00543EDD" w:rsidP="00E702EE">
            <w:r>
              <w:t xml:space="preserve">March </w:t>
            </w:r>
            <w:r w:rsidR="00E702EE">
              <w:t>19</w:t>
            </w:r>
            <w:r>
              <w:t>, 2020</w:t>
            </w:r>
          </w:p>
        </w:tc>
        <w:tc>
          <w:tcPr>
            <w:tcW w:w="381" w:type="pct"/>
          </w:tcPr>
          <w:p w14:paraId="4A3E9200" w14:textId="77777777" w:rsidR="00417FB7" w:rsidRPr="006E7BAE" w:rsidRDefault="00417FB7" w:rsidP="00382FEC"/>
        </w:tc>
        <w:tc>
          <w:tcPr>
            <w:tcW w:w="2350" w:type="pct"/>
          </w:tcPr>
          <w:p w14:paraId="4A3E9201" w14:textId="77777777" w:rsidR="00417FB7" w:rsidRPr="00D83B8C" w:rsidRDefault="00543EDD" w:rsidP="00E702EE">
            <w:pPr>
              <w:rPr>
                <w:lang w:val="en-US"/>
              </w:rPr>
            </w:pPr>
            <w:r>
              <w:t xml:space="preserve">Le </w:t>
            </w:r>
            <w:r w:rsidR="00E702EE">
              <w:t>19</w:t>
            </w:r>
            <w:r>
              <w:t xml:space="preserve"> mars 2020</w:t>
            </w:r>
          </w:p>
        </w:tc>
      </w:tr>
      <w:tr w:rsidR="00E12A51" w:rsidRPr="006E7BAE" w14:paraId="4A3E92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3E92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3E92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3E92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C293E" w14:paraId="4A3E9214" w14:textId="77777777" w:rsidTr="00C173B0">
        <w:tc>
          <w:tcPr>
            <w:tcW w:w="2269" w:type="pct"/>
          </w:tcPr>
          <w:p w14:paraId="4A3E9207" w14:textId="77777777" w:rsidR="00D433F7" w:rsidRDefault="00E702EE">
            <w:pPr>
              <w:pStyle w:val="SCCLsocPrefix"/>
            </w:pPr>
            <w:r>
              <w:t>BETWEEN:</w:t>
            </w:r>
            <w:r>
              <w:br/>
            </w:r>
          </w:p>
          <w:p w14:paraId="4A3E9208" w14:textId="7B7B213A" w:rsidR="00D433F7" w:rsidRDefault="00E702EE">
            <w:pPr>
              <w:pStyle w:val="SCCLsocParty"/>
            </w:pPr>
            <w:r w:rsidRPr="00D04B6A">
              <w:t>Amazon.com, Inc., Amazon.com.ca, Inc., Amazon Canada Fulfillment Services, Inc., Amazon Technologies, Inc.</w:t>
            </w:r>
            <w:r w:rsidR="00D04B6A" w:rsidRPr="00D04B6A">
              <w:t xml:space="preserve"> and</w:t>
            </w:r>
            <w:r w:rsidRPr="00D04B6A">
              <w:t xml:space="preserve"> Amazon.com LLC</w:t>
            </w:r>
            <w:r>
              <w:br/>
            </w:r>
          </w:p>
          <w:p w14:paraId="4A3E9209" w14:textId="77777777" w:rsidR="00D433F7" w:rsidRDefault="00E702EE">
            <w:pPr>
              <w:pStyle w:val="SCCLsocPartyRole"/>
            </w:pPr>
            <w:r>
              <w:t>Applicants</w:t>
            </w:r>
            <w:r>
              <w:br/>
            </w:r>
          </w:p>
          <w:p w14:paraId="4A3E920A" w14:textId="77777777" w:rsidR="00D433F7" w:rsidRDefault="00E702EE">
            <w:pPr>
              <w:pStyle w:val="SCCLsocVersus"/>
            </w:pPr>
            <w:r>
              <w:t>- and -</w:t>
            </w:r>
            <w:r>
              <w:br/>
            </w:r>
          </w:p>
          <w:p w14:paraId="4A3E920B" w14:textId="77777777" w:rsidR="00D433F7" w:rsidRDefault="00E702EE">
            <w:pPr>
              <w:pStyle w:val="SCCLsocParty"/>
            </w:pPr>
            <w:r>
              <w:t>Geneviève Gagnon</w:t>
            </w:r>
            <w:r>
              <w:br/>
            </w:r>
          </w:p>
          <w:p w14:paraId="4A3E920C" w14:textId="77777777" w:rsidR="00D433F7" w:rsidRDefault="00E702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3E920D" w14:textId="77777777" w:rsidR="00824412" w:rsidRPr="006E7BAE" w:rsidRDefault="00824412" w:rsidP="00375294"/>
        </w:tc>
        <w:tc>
          <w:tcPr>
            <w:tcW w:w="2350" w:type="pct"/>
          </w:tcPr>
          <w:p w14:paraId="4A3E920E" w14:textId="77777777" w:rsidR="00D433F7" w:rsidRDefault="00E702EE">
            <w:pPr>
              <w:pStyle w:val="SCCLsocPrefix"/>
            </w:pPr>
            <w:r>
              <w:t>ENTRE :</w:t>
            </w:r>
            <w:r>
              <w:br/>
            </w:r>
          </w:p>
          <w:p w14:paraId="4A3E920F" w14:textId="3DB6AC53" w:rsidR="00D433F7" w:rsidRDefault="00E702EE">
            <w:pPr>
              <w:pStyle w:val="SCCLsocParty"/>
            </w:pPr>
            <w:r w:rsidRPr="00D04B6A">
              <w:t>Amazon.com, Inc., Amazon.com.ca, Inc., Amazon Canada Fulfillment Services, Inc., Amazon Technologies, Inc.</w:t>
            </w:r>
            <w:r w:rsidR="00D04B6A" w:rsidRPr="00D04B6A">
              <w:t xml:space="preserve"> et</w:t>
            </w:r>
            <w:r w:rsidRPr="00D04B6A">
              <w:t xml:space="preserve"> Amazon.com LLC</w:t>
            </w:r>
            <w:r>
              <w:br/>
            </w:r>
          </w:p>
          <w:p w14:paraId="4A3E9210" w14:textId="23FDC88A" w:rsidR="00D433F7" w:rsidRPr="006072CB" w:rsidRDefault="00E702EE">
            <w:pPr>
              <w:pStyle w:val="SCCLsocPartyRole"/>
              <w:rPr>
                <w:lang w:val="fr-CA"/>
              </w:rPr>
            </w:pPr>
            <w:r w:rsidRPr="006072CB">
              <w:rPr>
                <w:lang w:val="fr-CA"/>
              </w:rPr>
              <w:t>Demande</w:t>
            </w:r>
            <w:r w:rsidR="00D04B6A">
              <w:rPr>
                <w:lang w:val="fr-CA"/>
              </w:rPr>
              <w:t>resses</w:t>
            </w:r>
            <w:r w:rsidRPr="006072CB">
              <w:rPr>
                <w:lang w:val="fr-CA"/>
              </w:rPr>
              <w:br/>
            </w:r>
          </w:p>
          <w:p w14:paraId="4A3E9211" w14:textId="77777777" w:rsidR="00D433F7" w:rsidRPr="006072CB" w:rsidRDefault="00E702EE">
            <w:pPr>
              <w:pStyle w:val="SCCLsocVersus"/>
              <w:rPr>
                <w:lang w:val="fr-CA"/>
              </w:rPr>
            </w:pPr>
            <w:r w:rsidRPr="006072CB">
              <w:rPr>
                <w:lang w:val="fr-CA"/>
              </w:rPr>
              <w:t>- et -</w:t>
            </w:r>
            <w:r w:rsidRPr="006072CB">
              <w:rPr>
                <w:lang w:val="fr-CA"/>
              </w:rPr>
              <w:br/>
            </w:r>
          </w:p>
          <w:p w14:paraId="4A3E9212" w14:textId="77777777" w:rsidR="00D433F7" w:rsidRPr="006072CB" w:rsidRDefault="00E702EE">
            <w:pPr>
              <w:pStyle w:val="SCCLsocParty"/>
              <w:rPr>
                <w:lang w:val="fr-CA"/>
              </w:rPr>
            </w:pPr>
            <w:r w:rsidRPr="006072CB">
              <w:rPr>
                <w:lang w:val="fr-CA"/>
              </w:rPr>
              <w:t>Geneviève Gagnon</w:t>
            </w:r>
            <w:r w:rsidRPr="006072CB">
              <w:rPr>
                <w:lang w:val="fr-CA"/>
              </w:rPr>
              <w:br/>
            </w:r>
          </w:p>
          <w:p w14:paraId="4A3E9213" w14:textId="77777777" w:rsidR="00D433F7" w:rsidRPr="00D04B6A" w:rsidRDefault="00E702EE" w:rsidP="00E702EE">
            <w:pPr>
              <w:pStyle w:val="SCCLsocPartyRole"/>
              <w:rPr>
                <w:lang w:val="fr-CA"/>
              </w:rPr>
            </w:pPr>
            <w:r w:rsidRPr="00D04B6A">
              <w:rPr>
                <w:lang w:val="fr-CA"/>
              </w:rPr>
              <w:t>Intimée</w:t>
            </w:r>
          </w:p>
        </w:tc>
      </w:tr>
      <w:tr w:rsidR="00824412" w:rsidRPr="003C293E" w14:paraId="4A3E92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3E9215" w14:textId="77777777" w:rsidR="00824412" w:rsidRPr="00D04B6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3E9216" w14:textId="77777777" w:rsidR="00824412" w:rsidRPr="00D04B6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3E9217" w14:textId="77777777" w:rsidR="00824412" w:rsidRPr="00D04B6A" w:rsidRDefault="00824412" w:rsidP="00B408F8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824412" w:rsidRPr="003C293E" w14:paraId="4A3E9222" w14:textId="77777777" w:rsidTr="00C173B0">
        <w:tc>
          <w:tcPr>
            <w:tcW w:w="2269" w:type="pct"/>
          </w:tcPr>
          <w:p w14:paraId="4A3E92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3E921A" w14:textId="77777777" w:rsidR="00824412" w:rsidRPr="006E7BAE" w:rsidRDefault="00824412" w:rsidP="00417FB7">
            <w:pPr>
              <w:jc w:val="center"/>
            </w:pPr>
          </w:p>
          <w:p w14:paraId="4A3E921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E702EE">
              <w:t>500-09-027829-183</w:t>
            </w:r>
            <w:r w:rsidR="00E702EE" w:rsidRPr="006E7BAE">
              <w:t xml:space="preserve">, </w:t>
            </w:r>
            <w:r>
              <w:t xml:space="preserve">2019 QCCA 1166, </w:t>
            </w:r>
            <w:r w:rsidRPr="006E7BAE">
              <w:t xml:space="preserve">dated </w:t>
            </w:r>
            <w:r>
              <w:t>July 3, 2019</w:t>
            </w:r>
            <w:r w:rsidR="00E702EE">
              <w:t>,</w:t>
            </w:r>
            <w:r w:rsidRPr="006E7BAE">
              <w:t xml:space="preserve"> is</w:t>
            </w:r>
            <w:r w:rsidR="00E702EE">
              <w:t xml:space="preserve"> dismissed without costs</w:t>
            </w:r>
            <w:r w:rsidRPr="006E7BAE">
              <w:t>.</w:t>
            </w:r>
          </w:p>
          <w:p w14:paraId="4A3E921C" w14:textId="77777777" w:rsidR="003F6511" w:rsidRDefault="003F6511" w:rsidP="00011960">
            <w:pPr>
              <w:jc w:val="both"/>
            </w:pPr>
          </w:p>
          <w:p w14:paraId="4A3E92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3E92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3E92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3E92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3E9221" w14:textId="77777777" w:rsidR="003F6511" w:rsidRPr="006E7BAE" w:rsidRDefault="00824412" w:rsidP="00E702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72C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E702EE" w:rsidRPr="00E702EE">
              <w:rPr>
                <w:lang w:val="fr-CA"/>
              </w:rPr>
              <w:t xml:space="preserve">500-09-027829-183, </w:t>
            </w:r>
            <w:r w:rsidRPr="006072CB">
              <w:rPr>
                <w:lang w:val="fr-CA"/>
              </w:rPr>
              <w:t xml:space="preserve">2019 QCCA 1166,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72CB">
              <w:rPr>
                <w:lang w:val="fr-CA"/>
              </w:rPr>
              <w:t>3 juillet 2019</w:t>
            </w:r>
            <w:r w:rsidRPr="006E7BAE">
              <w:rPr>
                <w:lang w:val="fr-CA"/>
              </w:rPr>
              <w:t>, est</w:t>
            </w:r>
            <w:r w:rsidR="00E702EE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3E9223" w14:textId="77777777" w:rsidR="009F436C" w:rsidRDefault="009F436C" w:rsidP="00382FEC">
      <w:pPr>
        <w:rPr>
          <w:lang w:val="fr-CA"/>
        </w:rPr>
      </w:pPr>
    </w:p>
    <w:p w14:paraId="4A3E9224" w14:textId="77777777" w:rsidR="00E702EE" w:rsidRPr="00D83B8C" w:rsidRDefault="00E702EE" w:rsidP="00382FEC">
      <w:pPr>
        <w:rPr>
          <w:lang w:val="fr-CA"/>
        </w:rPr>
      </w:pPr>
    </w:p>
    <w:p w14:paraId="4A3E9225" w14:textId="77777777" w:rsidR="009F436C" w:rsidRDefault="009F436C" w:rsidP="00417FB7">
      <w:pPr>
        <w:jc w:val="center"/>
        <w:rPr>
          <w:lang w:val="fr-CA"/>
        </w:rPr>
      </w:pPr>
    </w:p>
    <w:p w14:paraId="6D54990D" w14:textId="77777777" w:rsidR="00D04B6A" w:rsidRDefault="00D04B6A" w:rsidP="00417FB7">
      <w:pPr>
        <w:jc w:val="center"/>
        <w:rPr>
          <w:lang w:val="fr-CA"/>
        </w:rPr>
      </w:pPr>
    </w:p>
    <w:p w14:paraId="61807DCF" w14:textId="77777777" w:rsidR="00D04B6A" w:rsidRPr="00D83B8C" w:rsidRDefault="00D04B6A" w:rsidP="00417FB7">
      <w:pPr>
        <w:jc w:val="center"/>
        <w:rPr>
          <w:lang w:val="fr-CA"/>
        </w:rPr>
      </w:pPr>
    </w:p>
    <w:p w14:paraId="4A3E92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3E9227" w14:textId="77777777" w:rsidR="003A37CF" w:rsidRPr="00D83B8C" w:rsidRDefault="003A37CF" w:rsidP="00E702E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702E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E922A" w14:textId="77777777" w:rsidR="00983D48" w:rsidRDefault="00983D48">
      <w:r>
        <w:separator/>
      </w:r>
    </w:p>
  </w:endnote>
  <w:endnote w:type="continuationSeparator" w:id="0">
    <w:p w14:paraId="4A3E92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9228" w14:textId="77777777" w:rsidR="00983D48" w:rsidRDefault="00983D48">
      <w:r>
        <w:separator/>
      </w:r>
    </w:p>
  </w:footnote>
  <w:footnote w:type="continuationSeparator" w:id="0">
    <w:p w14:paraId="4A3E92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92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02E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3E922D" w14:textId="77777777" w:rsidR="008F53F3" w:rsidRDefault="008F53F3" w:rsidP="008F53F3">
    <w:pPr>
      <w:rPr>
        <w:szCs w:val="24"/>
      </w:rPr>
    </w:pPr>
  </w:p>
  <w:p w14:paraId="4A3E922E" w14:textId="77777777" w:rsidR="008F53F3" w:rsidRDefault="008F53F3" w:rsidP="008F53F3">
    <w:pPr>
      <w:rPr>
        <w:szCs w:val="24"/>
      </w:rPr>
    </w:pPr>
  </w:p>
  <w:p w14:paraId="4A3E92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38842</w:t>
    </w:r>
    <w:r>
      <w:rPr>
        <w:szCs w:val="24"/>
      </w:rPr>
      <w:t>     </w:t>
    </w:r>
  </w:p>
  <w:p w14:paraId="4A3E92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3E9231" w14:textId="77777777" w:rsidR="0073151A" w:rsidRDefault="0073151A" w:rsidP="0073151A"/>
      <w:p w14:paraId="4A3E9232" w14:textId="77777777" w:rsidR="0073151A" w:rsidRPr="006E7BAE" w:rsidRDefault="0073151A" w:rsidP="0073151A"/>
      <w:p w14:paraId="4A3E9233" w14:textId="77777777" w:rsidR="0073151A" w:rsidRPr="006E7BAE" w:rsidRDefault="0073151A" w:rsidP="0073151A"/>
      <w:p w14:paraId="4A3E9234" w14:textId="77777777" w:rsidR="0073151A" w:rsidRPr="006E7BAE" w:rsidRDefault="0073151A" w:rsidP="0073151A"/>
      <w:p w14:paraId="4A3E9235" w14:textId="77777777" w:rsidR="0073151A" w:rsidRDefault="0073151A" w:rsidP="0073151A"/>
      <w:p w14:paraId="4A3E9236" w14:textId="77777777" w:rsidR="0073151A" w:rsidRDefault="0073151A" w:rsidP="0073151A"/>
      <w:p w14:paraId="4A3E9237" w14:textId="77777777" w:rsidR="0073151A" w:rsidRDefault="0073151A" w:rsidP="0073151A"/>
      <w:p w14:paraId="4A3E9238" w14:textId="77777777" w:rsidR="0073151A" w:rsidRDefault="0073151A" w:rsidP="0073151A"/>
      <w:p w14:paraId="4A3E9239" w14:textId="77777777" w:rsidR="0073151A" w:rsidRDefault="0073151A" w:rsidP="0073151A"/>
      <w:p w14:paraId="4A3E923A" w14:textId="77777777" w:rsidR="0073151A" w:rsidRPr="006E7BAE" w:rsidRDefault="0073151A" w:rsidP="0073151A"/>
      <w:p w14:paraId="4A3E923B" w14:textId="77777777" w:rsidR="00ED265D" w:rsidRPr="0073151A" w:rsidRDefault="003F5E2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93E"/>
    <w:rsid w:val="003D3551"/>
    <w:rsid w:val="003F5E2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2C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4B6A"/>
    <w:rsid w:val="00D42339"/>
    <w:rsid w:val="00D433F7"/>
    <w:rsid w:val="00D61AC2"/>
    <w:rsid w:val="00D83B8C"/>
    <w:rsid w:val="00DA4281"/>
    <w:rsid w:val="00DB1ADC"/>
    <w:rsid w:val="00DD4332"/>
    <w:rsid w:val="00E12A51"/>
    <w:rsid w:val="00E702E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3E9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A7234-D20A-42CB-99B6-3CEFED27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3BA7F-5F40-452C-AF26-6083077BA9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B6FCF7-9020-45F1-8A3D-EA361F447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2020-03-13T20:03:00Z</dcterms:created>
  <dcterms:modified xsi:type="dcterms:W3CDTF">2020-03-13T20:03:00Z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