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739E6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38691</w:t>
      </w:r>
      <w:r w:rsidR="00E81C0B" w:rsidRPr="001E26DB">
        <w:t>     </w:t>
      </w:r>
    </w:p>
    <w:p w14:paraId="7BF739E7" w14:textId="77777777" w:rsidR="009F436C" w:rsidRPr="001E26DB" w:rsidRDefault="009F436C" w:rsidP="00382FEC"/>
    <w:p w14:paraId="7BF739E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BF739EC" w14:textId="77777777" w:rsidTr="00B37A52">
        <w:tc>
          <w:tcPr>
            <w:tcW w:w="2269" w:type="pct"/>
          </w:tcPr>
          <w:p w14:paraId="7BF739E9" w14:textId="77777777" w:rsidR="00417FB7" w:rsidRPr="001E26DB" w:rsidRDefault="0062554E" w:rsidP="005E709B">
            <w:r>
              <w:t xml:space="preserve">Le </w:t>
            </w:r>
            <w:r w:rsidR="005E709B">
              <w:t>9 avril</w:t>
            </w:r>
            <w:r>
              <w:t xml:space="preserve"> 2020</w:t>
            </w:r>
          </w:p>
        </w:tc>
        <w:tc>
          <w:tcPr>
            <w:tcW w:w="381" w:type="pct"/>
          </w:tcPr>
          <w:p w14:paraId="7BF739EA" w14:textId="77777777" w:rsidR="00417FB7" w:rsidRPr="001E26DB" w:rsidRDefault="00417FB7" w:rsidP="00382FEC"/>
        </w:tc>
        <w:tc>
          <w:tcPr>
            <w:tcW w:w="2350" w:type="pct"/>
          </w:tcPr>
          <w:p w14:paraId="7BF739EB" w14:textId="77777777" w:rsidR="00417FB7" w:rsidRPr="001E26DB" w:rsidRDefault="005E709B" w:rsidP="005E709B">
            <w:pPr>
              <w:rPr>
                <w:lang w:val="en-CA"/>
              </w:rPr>
            </w:pPr>
            <w:r>
              <w:t>April 9</w:t>
            </w:r>
            <w:r w:rsidR="0062554E">
              <w:t>, 2020</w:t>
            </w:r>
          </w:p>
        </w:tc>
      </w:tr>
      <w:tr w:rsidR="00C2612E" w:rsidRPr="0062554E" w14:paraId="7BF739F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BF739ED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F739EE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F739E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BF739FE" w14:textId="77777777" w:rsidTr="006A1E6D">
        <w:tc>
          <w:tcPr>
            <w:tcW w:w="2269" w:type="pct"/>
          </w:tcPr>
          <w:p w14:paraId="7BF739F1" w14:textId="77777777" w:rsidR="001D786C" w:rsidRPr="006B7E9C" w:rsidRDefault="00F065ED">
            <w:pPr>
              <w:pStyle w:val="SCCLsocPrefix"/>
            </w:pPr>
            <w:r w:rsidRPr="006B7E9C">
              <w:t>ENTRE :</w:t>
            </w:r>
            <w:r w:rsidRPr="006B7E9C">
              <w:br/>
            </w:r>
          </w:p>
          <w:p w14:paraId="7BF739F2" w14:textId="77777777" w:rsidR="001D786C" w:rsidRPr="005E709B" w:rsidRDefault="00F065ED">
            <w:pPr>
              <w:pStyle w:val="SCCLsocParty"/>
              <w:rPr>
                <w:lang w:val="fr-FR"/>
              </w:rPr>
            </w:pPr>
            <w:r w:rsidRPr="005E709B">
              <w:rPr>
                <w:lang w:val="fr-FR"/>
              </w:rPr>
              <w:t>Jo</w:t>
            </w:r>
            <w:r w:rsidR="005E709B" w:rsidRPr="005E709B">
              <w:rPr>
                <w:lang w:val="fr-FR"/>
              </w:rPr>
              <w:t>hanne Morency, Ronald MacKinnon et</w:t>
            </w:r>
            <w:r w:rsidRPr="005E709B">
              <w:rPr>
                <w:lang w:val="fr-FR"/>
              </w:rPr>
              <w:t xml:space="preserve"> Vladimir Sapojnikov</w:t>
            </w:r>
            <w:r w:rsidRPr="005E709B">
              <w:rPr>
                <w:lang w:val="fr-FR"/>
              </w:rPr>
              <w:br/>
            </w:r>
          </w:p>
          <w:p w14:paraId="7BF739F3" w14:textId="77777777" w:rsidR="001D786C" w:rsidRDefault="005E709B">
            <w:pPr>
              <w:pStyle w:val="SCCLsocPartyRole"/>
            </w:pPr>
            <w:r>
              <w:t>Demandeur</w:t>
            </w:r>
            <w:r w:rsidR="00F065ED">
              <w:t>s</w:t>
            </w:r>
            <w:r w:rsidR="00F065ED">
              <w:br/>
            </w:r>
          </w:p>
          <w:p w14:paraId="7BF739F4" w14:textId="77777777" w:rsidR="001D786C" w:rsidRDefault="00F065ED">
            <w:pPr>
              <w:pStyle w:val="SCCLsocVersus"/>
            </w:pPr>
            <w:r>
              <w:t>- et -</w:t>
            </w:r>
            <w:r>
              <w:br/>
            </w:r>
          </w:p>
          <w:p w14:paraId="7BF739F5" w14:textId="1022468B" w:rsidR="001D786C" w:rsidRDefault="00F065ED">
            <w:pPr>
              <w:pStyle w:val="SCCLsocParty"/>
            </w:pPr>
            <w:r>
              <w:t>T</w:t>
            </w:r>
            <w:r w:rsidR="005E709B">
              <w:t>ribunal administratif du Québec et</w:t>
            </w:r>
            <w:r>
              <w:t xml:space="preserve"> </w:t>
            </w:r>
            <w:r w:rsidR="00D75CC4">
              <w:t>p</w:t>
            </w:r>
            <w:r>
              <w:t>rocureure générale du Québec</w:t>
            </w:r>
            <w:r>
              <w:br/>
            </w:r>
          </w:p>
          <w:p w14:paraId="7BF739F6" w14:textId="77777777" w:rsidR="001D786C" w:rsidRDefault="005E709B">
            <w:pPr>
              <w:pStyle w:val="SCCLsocPartyRole"/>
            </w:pPr>
            <w:r>
              <w:t>Intimé</w:t>
            </w:r>
            <w:r w:rsidR="00F065ED">
              <w:t>s</w:t>
            </w:r>
          </w:p>
        </w:tc>
        <w:tc>
          <w:tcPr>
            <w:tcW w:w="381" w:type="pct"/>
          </w:tcPr>
          <w:p w14:paraId="7BF739F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BF739F8" w14:textId="77777777" w:rsidR="001D786C" w:rsidRPr="005E709B" w:rsidRDefault="00F065ED">
            <w:pPr>
              <w:pStyle w:val="SCCLsocPrefix"/>
              <w:rPr>
                <w:lang w:val="en-US"/>
              </w:rPr>
            </w:pPr>
            <w:r w:rsidRPr="005E709B">
              <w:rPr>
                <w:lang w:val="en-US"/>
              </w:rPr>
              <w:t>BETWEEN:</w:t>
            </w:r>
            <w:r w:rsidRPr="005E709B">
              <w:rPr>
                <w:lang w:val="en-US"/>
              </w:rPr>
              <w:br/>
            </w:r>
          </w:p>
          <w:p w14:paraId="7BF739F9" w14:textId="77777777" w:rsidR="001D786C" w:rsidRPr="005E709B" w:rsidRDefault="00F065ED">
            <w:pPr>
              <w:pStyle w:val="SCCLsocParty"/>
              <w:rPr>
                <w:lang w:val="en-US"/>
              </w:rPr>
            </w:pPr>
            <w:r w:rsidRPr="005E709B">
              <w:rPr>
                <w:lang w:val="en-US"/>
              </w:rPr>
              <w:t>Joh</w:t>
            </w:r>
            <w:r w:rsidR="005E709B">
              <w:rPr>
                <w:lang w:val="en-US"/>
              </w:rPr>
              <w:t xml:space="preserve">anne Morency, Ronald MacKinnon and </w:t>
            </w:r>
            <w:r w:rsidRPr="005E709B">
              <w:rPr>
                <w:lang w:val="en-US"/>
              </w:rPr>
              <w:t>Vladimir Sapojnikov</w:t>
            </w:r>
            <w:r w:rsidRPr="005E709B">
              <w:rPr>
                <w:lang w:val="en-US"/>
              </w:rPr>
              <w:br/>
            </w:r>
          </w:p>
          <w:p w14:paraId="7BF739FA" w14:textId="77777777" w:rsidR="001D786C" w:rsidRPr="005E709B" w:rsidRDefault="00F065ED">
            <w:pPr>
              <w:pStyle w:val="SCCLsocPartyRole"/>
              <w:rPr>
                <w:lang w:val="en-US"/>
              </w:rPr>
            </w:pPr>
            <w:r w:rsidRPr="005E709B">
              <w:rPr>
                <w:lang w:val="en-US"/>
              </w:rPr>
              <w:t>Applicants</w:t>
            </w:r>
            <w:r w:rsidRPr="005E709B">
              <w:rPr>
                <w:lang w:val="en-US"/>
              </w:rPr>
              <w:br/>
            </w:r>
          </w:p>
          <w:p w14:paraId="7BF739FB" w14:textId="77777777" w:rsidR="001D786C" w:rsidRPr="005E709B" w:rsidRDefault="00F065ED">
            <w:pPr>
              <w:pStyle w:val="SCCLsocVersus"/>
              <w:rPr>
                <w:lang w:val="en-US"/>
              </w:rPr>
            </w:pPr>
            <w:r w:rsidRPr="005E709B">
              <w:rPr>
                <w:lang w:val="en-US"/>
              </w:rPr>
              <w:t>- and -</w:t>
            </w:r>
            <w:r w:rsidRPr="005E709B">
              <w:rPr>
                <w:lang w:val="en-US"/>
              </w:rPr>
              <w:br/>
            </w:r>
          </w:p>
          <w:p w14:paraId="7BF739FC" w14:textId="0DF8F8F9" w:rsidR="001D786C" w:rsidRPr="005E709B" w:rsidRDefault="00F065ED">
            <w:pPr>
              <w:pStyle w:val="SCCLsocParty"/>
              <w:rPr>
                <w:lang w:val="en-US"/>
              </w:rPr>
            </w:pPr>
            <w:r w:rsidRPr="005E709B">
              <w:rPr>
                <w:lang w:val="en-US"/>
              </w:rPr>
              <w:t>Adm</w:t>
            </w:r>
            <w:r w:rsidR="005E709B">
              <w:rPr>
                <w:lang w:val="en-US"/>
              </w:rPr>
              <w:t xml:space="preserve">inistrative Tribunal of Québec and </w:t>
            </w:r>
            <w:r w:rsidRPr="005E709B">
              <w:rPr>
                <w:lang w:val="en-US"/>
              </w:rPr>
              <w:t>Attorney General of Qu</w:t>
            </w:r>
            <w:r w:rsidR="006B7E9C">
              <w:rPr>
                <w:lang w:val="en-US"/>
              </w:rPr>
              <w:t>é</w:t>
            </w:r>
            <w:r w:rsidRPr="005E709B">
              <w:rPr>
                <w:lang w:val="en-US"/>
              </w:rPr>
              <w:t>bec</w:t>
            </w:r>
            <w:r w:rsidRPr="005E709B">
              <w:rPr>
                <w:lang w:val="en-US"/>
              </w:rPr>
              <w:br/>
            </w:r>
          </w:p>
          <w:p w14:paraId="7BF739FD" w14:textId="77777777" w:rsidR="001D786C" w:rsidRDefault="00F065ED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7BF73A0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BF739F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F73A0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F73A0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B7E9C" w14:paraId="7BF73A0E" w14:textId="77777777" w:rsidTr="00B37A52">
        <w:tc>
          <w:tcPr>
            <w:tcW w:w="2269" w:type="pct"/>
          </w:tcPr>
          <w:p w14:paraId="7BF73A0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BF73A04" w14:textId="77777777" w:rsidR="0027081E" w:rsidRPr="001E26DB" w:rsidRDefault="0027081E" w:rsidP="0027081E">
            <w:pPr>
              <w:jc w:val="center"/>
            </w:pPr>
          </w:p>
          <w:p w14:paraId="7BF73A05" w14:textId="085C1994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500-09-028176-196</w:t>
            </w:r>
            <w:r w:rsidRPr="001E26DB">
              <w:t xml:space="preserve">, </w:t>
            </w:r>
            <w:r w:rsidR="00F065ED">
              <w:t xml:space="preserve">2019 QCCA 719, </w:t>
            </w:r>
            <w:r w:rsidRPr="001E26DB">
              <w:t xml:space="preserve">daté du </w:t>
            </w:r>
            <w:r>
              <w:t>18 avril 2019</w:t>
            </w:r>
            <w:r w:rsidRPr="001E26DB">
              <w:t xml:space="preserve">, est </w:t>
            </w:r>
            <w:r w:rsidR="005E709B">
              <w:t>rejet</w:t>
            </w:r>
            <w:r w:rsidR="00F065ED">
              <w:rPr>
                <w:rFonts w:cs="Times New Roman"/>
              </w:rPr>
              <w:t>é</w:t>
            </w:r>
            <w:r w:rsidR="00F065ED">
              <w:t>e.</w:t>
            </w:r>
          </w:p>
          <w:p w14:paraId="7BF73A06" w14:textId="77777777" w:rsidR="00622562" w:rsidRDefault="00622562" w:rsidP="0027081E">
            <w:pPr>
              <w:jc w:val="both"/>
            </w:pPr>
          </w:p>
          <w:p w14:paraId="7BF73A07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BF73A0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BF73A0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BF73A0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BF73A0B" w14:textId="504DF4BE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E709B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5E709B">
              <w:rPr>
                <w:lang w:val="en-US"/>
              </w:rPr>
              <w:t>500-09-028176-196</w:t>
            </w:r>
            <w:r w:rsidRPr="001E26DB">
              <w:rPr>
                <w:lang w:val="en-CA"/>
              </w:rPr>
              <w:t xml:space="preserve">, </w:t>
            </w:r>
            <w:r w:rsidR="00F065ED" w:rsidRPr="005E709B">
              <w:rPr>
                <w:lang w:val="en-US"/>
              </w:rPr>
              <w:t xml:space="preserve">2019 QCCA 719, </w:t>
            </w:r>
            <w:r w:rsidRPr="001E26DB">
              <w:rPr>
                <w:lang w:val="en-CA"/>
              </w:rPr>
              <w:t xml:space="preserve">dated </w:t>
            </w:r>
            <w:r w:rsidRPr="005E709B">
              <w:rPr>
                <w:lang w:val="en-US"/>
              </w:rPr>
              <w:t>April 18, 2019</w:t>
            </w:r>
            <w:r w:rsidRPr="001E26DB">
              <w:rPr>
                <w:lang w:val="en-CA"/>
              </w:rPr>
              <w:t xml:space="preserve"> is </w:t>
            </w:r>
            <w:r w:rsidR="00F065ED">
              <w:rPr>
                <w:lang w:val="en-CA"/>
              </w:rPr>
              <w:t>dismissed.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7BF73A0C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BF73A0D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BF73A0F" w14:textId="77777777" w:rsidR="009F436C" w:rsidRPr="002C29B6" w:rsidRDefault="009F436C" w:rsidP="00382FEC">
      <w:pPr>
        <w:rPr>
          <w:lang w:val="en-US"/>
        </w:rPr>
      </w:pPr>
    </w:p>
    <w:p w14:paraId="7BF73A10" w14:textId="77777777" w:rsidR="009F436C" w:rsidRPr="002C29B6" w:rsidRDefault="009F436C" w:rsidP="00417FB7">
      <w:pPr>
        <w:jc w:val="center"/>
        <w:rPr>
          <w:lang w:val="en-US"/>
        </w:rPr>
      </w:pPr>
    </w:p>
    <w:p w14:paraId="7BF73A11" w14:textId="77777777" w:rsidR="009F436C" w:rsidRDefault="009F436C" w:rsidP="00417FB7">
      <w:pPr>
        <w:jc w:val="center"/>
        <w:rPr>
          <w:lang w:val="en-US"/>
        </w:rPr>
      </w:pPr>
    </w:p>
    <w:p w14:paraId="7BF73A12" w14:textId="77777777" w:rsidR="00F065ED" w:rsidRDefault="00F065ED" w:rsidP="00417FB7">
      <w:pPr>
        <w:jc w:val="center"/>
        <w:rPr>
          <w:lang w:val="en-US"/>
        </w:rPr>
      </w:pPr>
    </w:p>
    <w:p w14:paraId="7BF73A13" w14:textId="77777777" w:rsidR="00F065ED" w:rsidRDefault="00F065ED" w:rsidP="00417FB7">
      <w:pPr>
        <w:jc w:val="center"/>
        <w:rPr>
          <w:lang w:val="en-US"/>
        </w:rPr>
      </w:pPr>
    </w:p>
    <w:p w14:paraId="7BF73A14" w14:textId="77777777" w:rsidR="00F065ED" w:rsidRDefault="00F065ED" w:rsidP="00417FB7">
      <w:pPr>
        <w:jc w:val="center"/>
        <w:rPr>
          <w:lang w:val="en-US"/>
        </w:rPr>
      </w:pPr>
    </w:p>
    <w:p w14:paraId="7BF73A15" w14:textId="77777777" w:rsidR="00F065ED" w:rsidRPr="002C29B6" w:rsidRDefault="00F065ED" w:rsidP="00417FB7">
      <w:pPr>
        <w:jc w:val="center"/>
        <w:rPr>
          <w:lang w:val="en-US"/>
        </w:rPr>
      </w:pPr>
    </w:p>
    <w:p w14:paraId="7BF73A16" w14:textId="77777777" w:rsidR="00655333" w:rsidRPr="005E709B" w:rsidRDefault="00655333" w:rsidP="00655333">
      <w:pPr>
        <w:jc w:val="center"/>
        <w:rPr>
          <w:lang w:val="en-US"/>
        </w:rPr>
      </w:pPr>
      <w:r w:rsidRPr="005E709B">
        <w:rPr>
          <w:lang w:val="en-US"/>
        </w:rPr>
        <w:t>J.C.C.</w:t>
      </w:r>
    </w:p>
    <w:p w14:paraId="7BF73A17" w14:textId="77777777" w:rsidR="00655333" w:rsidRPr="005E709B" w:rsidRDefault="00655333" w:rsidP="00655333">
      <w:pPr>
        <w:jc w:val="center"/>
        <w:rPr>
          <w:lang w:val="en-US"/>
        </w:rPr>
      </w:pPr>
      <w:r w:rsidRPr="005E709B">
        <w:rPr>
          <w:lang w:val="en-US"/>
        </w:rPr>
        <w:t>C.J.C.</w:t>
      </w:r>
    </w:p>
    <w:p w14:paraId="7BF73A18" w14:textId="77777777" w:rsidR="00655333" w:rsidRPr="005E709B" w:rsidRDefault="00655333" w:rsidP="00655333">
      <w:pPr>
        <w:jc w:val="center"/>
        <w:rPr>
          <w:lang w:val="en-US"/>
        </w:rPr>
      </w:pPr>
    </w:p>
    <w:sectPr w:rsidR="00655333" w:rsidRPr="005E709B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73A1B" w14:textId="77777777" w:rsidR="00D27D4E" w:rsidRDefault="00D27D4E">
      <w:r>
        <w:separator/>
      </w:r>
    </w:p>
  </w:endnote>
  <w:endnote w:type="continuationSeparator" w:id="0">
    <w:p w14:paraId="7BF73A1C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73A19" w14:textId="77777777" w:rsidR="00D27D4E" w:rsidRDefault="00D27D4E">
      <w:r>
        <w:separator/>
      </w:r>
    </w:p>
  </w:footnote>
  <w:footnote w:type="continuationSeparator" w:id="0">
    <w:p w14:paraId="7BF73A1A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73A1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B739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BF73A1E" w14:textId="77777777" w:rsidR="00401B64" w:rsidRDefault="00401B64" w:rsidP="00401B64">
    <w:pPr>
      <w:rPr>
        <w:szCs w:val="24"/>
      </w:rPr>
    </w:pPr>
  </w:p>
  <w:p w14:paraId="7BF73A1F" w14:textId="77777777" w:rsidR="00401B64" w:rsidRDefault="00401B64" w:rsidP="00401B64">
    <w:pPr>
      <w:rPr>
        <w:szCs w:val="24"/>
      </w:rPr>
    </w:pPr>
  </w:p>
  <w:p w14:paraId="7BF73A2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38691</w:t>
    </w:r>
    <w:r w:rsidR="00401B64">
      <w:rPr>
        <w:szCs w:val="24"/>
      </w:rPr>
      <w:t>     </w:t>
    </w:r>
  </w:p>
  <w:p w14:paraId="7BF73A2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BF73A22" w14:textId="77777777" w:rsidR="000452C9" w:rsidRDefault="000452C9" w:rsidP="000452C9"/>
      <w:p w14:paraId="7BF73A23" w14:textId="77777777" w:rsidR="000452C9" w:rsidRPr="001E26DB" w:rsidRDefault="000452C9" w:rsidP="000452C9"/>
      <w:p w14:paraId="7BF73A24" w14:textId="77777777" w:rsidR="000452C9" w:rsidRPr="001E26DB" w:rsidRDefault="000452C9" w:rsidP="000452C9"/>
      <w:p w14:paraId="7BF73A25" w14:textId="77777777" w:rsidR="000452C9" w:rsidRDefault="000452C9" w:rsidP="000452C9"/>
      <w:p w14:paraId="7BF73A26" w14:textId="77777777" w:rsidR="000452C9" w:rsidRDefault="000452C9" w:rsidP="000452C9"/>
      <w:p w14:paraId="7BF73A27" w14:textId="77777777" w:rsidR="000452C9" w:rsidRDefault="000452C9" w:rsidP="000452C9"/>
      <w:p w14:paraId="7BF73A28" w14:textId="77777777" w:rsidR="000452C9" w:rsidRDefault="000452C9" w:rsidP="000452C9"/>
      <w:p w14:paraId="7BF73A29" w14:textId="77777777" w:rsidR="000452C9" w:rsidRPr="001E26DB" w:rsidRDefault="000452C9" w:rsidP="000452C9"/>
      <w:p w14:paraId="7BF73A2A" w14:textId="77777777" w:rsidR="000452C9" w:rsidRPr="001E26DB" w:rsidRDefault="000452C9" w:rsidP="000452C9"/>
      <w:p w14:paraId="7BF73A2B" w14:textId="77777777" w:rsidR="000452C9" w:rsidRDefault="000452C9" w:rsidP="000452C9">
        <w:pPr>
          <w:pStyle w:val="Header"/>
        </w:pPr>
      </w:p>
      <w:p w14:paraId="7BF73A2C" w14:textId="77777777" w:rsidR="001D6D96" w:rsidRPr="000452C9" w:rsidRDefault="00FB739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D786C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E709B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B7E9C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2F76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75CC4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5ED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B7392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BF73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13110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273B4-00C9-47BD-92CA-8D465B4F0F0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126E12D-8569-4D8F-A7A8-AF9C62795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A1A2F-7307-4EDA-8A54-D17F68DA0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2020-04-06T15:35:00Z</dcterms:created>
  <dcterms:modified xsi:type="dcterms:W3CDTF">2020-04-06T15:35:00Z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