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5BD3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39016</w:t>
      </w:r>
      <w:r w:rsidR="0016666F" w:rsidRPr="006E7BAE">
        <w:t>     </w:t>
      </w:r>
    </w:p>
    <w:p w14:paraId="65C5BD31" w14:textId="77777777" w:rsidR="009F436C" w:rsidRPr="006E7BAE" w:rsidRDefault="009F436C" w:rsidP="00382FEC"/>
    <w:p w14:paraId="65C5BD32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2"/>
        <w:gridCol w:w="821"/>
        <w:gridCol w:w="4307"/>
      </w:tblGrid>
      <w:tr w:rsidR="00417FB7" w:rsidRPr="006E7BAE" w14:paraId="65C5BD36" w14:textId="77777777" w:rsidTr="002106F0">
        <w:tc>
          <w:tcPr>
            <w:tcW w:w="2234" w:type="pct"/>
          </w:tcPr>
          <w:p w14:paraId="65C5BD33" w14:textId="77777777" w:rsidR="00417FB7" w:rsidRPr="006E7BAE" w:rsidRDefault="007360AD" w:rsidP="008262A3">
            <w:r>
              <w:t>April 9</w:t>
            </w:r>
            <w:r w:rsidR="00543EDD">
              <w:t>, 2020</w:t>
            </w:r>
          </w:p>
        </w:tc>
        <w:tc>
          <w:tcPr>
            <w:tcW w:w="443" w:type="pct"/>
          </w:tcPr>
          <w:p w14:paraId="65C5BD34" w14:textId="77777777" w:rsidR="00417FB7" w:rsidRPr="006E7BAE" w:rsidRDefault="00417FB7" w:rsidP="00382FEC"/>
        </w:tc>
        <w:tc>
          <w:tcPr>
            <w:tcW w:w="2323" w:type="pct"/>
          </w:tcPr>
          <w:p w14:paraId="65C5BD35" w14:textId="77777777" w:rsidR="00417FB7" w:rsidRPr="00D83B8C" w:rsidRDefault="00543EDD" w:rsidP="007360AD">
            <w:pPr>
              <w:rPr>
                <w:lang w:val="en-US"/>
              </w:rPr>
            </w:pPr>
            <w:r>
              <w:t xml:space="preserve">Le </w:t>
            </w:r>
            <w:r w:rsidR="007360AD">
              <w:t>9 avril</w:t>
            </w:r>
            <w:r>
              <w:t xml:space="preserve"> 2020</w:t>
            </w:r>
          </w:p>
        </w:tc>
      </w:tr>
      <w:tr w:rsidR="00E12A51" w:rsidRPr="006E7BAE" w14:paraId="65C5BD3A" w14:textId="77777777" w:rsidTr="002106F0">
        <w:tc>
          <w:tcPr>
            <w:tcW w:w="2234" w:type="pct"/>
            <w:tcMar>
              <w:top w:w="0" w:type="dxa"/>
              <w:bottom w:w="0" w:type="dxa"/>
            </w:tcMar>
          </w:tcPr>
          <w:p w14:paraId="65C5BD37" w14:textId="77777777" w:rsidR="00C2612E" w:rsidRPr="006E7BAE" w:rsidRDefault="00C2612E" w:rsidP="008262A3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65C5BD38" w14:textId="77777777" w:rsidR="00E12A51" w:rsidRPr="006E7BAE" w:rsidRDefault="00E12A51" w:rsidP="00382FEC"/>
        </w:tc>
        <w:tc>
          <w:tcPr>
            <w:tcW w:w="2323" w:type="pct"/>
            <w:tcMar>
              <w:top w:w="0" w:type="dxa"/>
              <w:bottom w:w="0" w:type="dxa"/>
            </w:tcMar>
          </w:tcPr>
          <w:p w14:paraId="65C5BD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C5BD48" w14:textId="77777777" w:rsidTr="002106F0">
        <w:tc>
          <w:tcPr>
            <w:tcW w:w="2234" w:type="pct"/>
          </w:tcPr>
          <w:p w14:paraId="65C5BD3B" w14:textId="77777777" w:rsidR="00383D52" w:rsidRDefault="007360AD">
            <w:pPr>
              <w:pStyle w:val="SCCLsocPrefix"/>
            </w:pPr>
            <w:r>
              <w:t>BETWEEN:</w:t>
            </w:r>
            <w:r>
              <w:br/>
            </w:r>
          </w:p>
          <w:p w14:paraId="65C5BD3C" w14:textId="714C06F1" w:rsidR="00383D52" w:rsidRDefault="007360AD">
            <w:pPr>
              <w:pStyle w:val="SCCLsocParty"/>
            </w:pPr>
            <w:r>
              <w:t xml:space="preserve">Ichrak Nourel Hak, National Council of Canadian Muslims  and Corporation of the Canadian Civil Liberties Association </w:t>
            </w:r>
            <w:r>
              <w:br/>
            </w:r>
          </w:p>
          <w:p w14:paraId="65C5BD3D" w14:textId="77777777" w:rsidR="00383D52" w:rsidRDefault="007360AD">
            <w:pPr>
              <w:pStyle w:val="SCCLsocPartyRole"/>
            </w:pPr>
            <w:r>
              <w:t>Applicants</w:t>
            </w:r>
            <w:r>
              <w:br/>
            </w:r>
          </w:p>
          <w:p w14:paraId="65C5BD3E" w14:textId="77777777" w:rsidR="00383D52" w:rsidRDefault="007360AD">
            <w:pPr>
              <w:pStyle w:val="SCCLsocVersus"/>
            </w:pPr>
            <w:r>
              <w:t>- and -</w:t>
            </w:r>
            <w:r>
              <w:br/>
            </w:r>
          </w:p>
          <w:p w14:paraId="65C5BD3F" w14:textId="77777777" w:rsidR="00383D52" w:rsidRDefault="007360AD">
            <w:pPr>
              <w:pStyle w:val="SCCLsocParty"/>
            </w:pPr>
            <w:r>
              <w:t>Attorney General of Québec</w:t>
            </w:r>
            <w:r>
              <w:br/>
            </w:r>
          </w:p>
          <w:p w14:paraId="65C5BD40" w14:textId="77777777" w:rsidR="00383D52" w:rsidRDefault="007360AD">
            <w:pPr>
              <w:pStyle w:val="SCCLsocPartyRole"/>
            </w:pPr>
            <w:r>
              <w:t>Respondent</w:t>
            </w:r>
          </w:p>
        </w:tc>
        <w:tc>
          <w:tcPr>
            <w:tcW w:w="443" w:type="pct"/>
          </w:tcPr>
          <w:p w14:paraId="65C5BD41" w14:textId="77777777" w:rsidR="00824412" w:rsidRPr="006E7BAE" w:rsidRDefault="00824412" w:rsidP="00375294"/>
        </w:tc>
        <w:tc>
          <w:tcPr>
            <w:tcW w:w="2323" w:type="pct"/>
          </w:tcPr>
          <w:p w14:paraId="65C5BD42" w14:textId="77777777" w:rsidR="00383D52" w:rsidRPr="007360AD" w:rsidRDefault="007360AD">
            <w:pPr>
              <w:pStyle w:val="SCCLsocPrefix"/>
              <w:rPr>
                <w:lang w:val="fr-FR"/>
              </w:rPr>
            </w:pPr>
            <w:r w:rsidRPr="007360AD">
              <w:rPr>
                <w:lang w:val="fr-FR"/>
              </w:rPr>
              <w:t>ENTRE :</w:t>
            </w:r>
            <w:r w:rsidRPr="007360AD">
              <w:rPr>
                <w:lang w:val="fr-FR"/>
              </w:rPr>
              <w:br/>
            </w:r>
          </w:p>
          <w:p w14:paraId="65C5BD43" w14:textId="176E0296" w:rsidR="00383D52" w:rsidRDefault="007360AD">
            <w:pPr>
              <w:pStyle w:val="SCCLsocParty"/>
              <w:rPr>
                <w:lang w:val="fr-FR"/>
              </w:rPr>
            </w:pPr>
            <w:r w:rsidRPr="007360AD">
              <w:rPr>
                <w:lang w:val="fr-FR"/>
              </w:rPr>
              <w:t xml:space="preserve">Ichrak Nourel Hak, Conseil national des musulmans </w:t>
            </w:r>
            <w:r w:rsidR="00EE7B02">
              <w:rPr>
                <w:lang w:val="fr-FR"/>
              </w:rPr>
              <w:t>c</w:t>
            </w:r>
            <w:r w:rsidRPr="007360AD">
              <w:rPr>
                <w:lang w:val="fr-FR"/>
              </w:rPr>
              <w:t>anadien</w:t>
            </w:r>
            <w:r>
              <w:rPr>
                <w:lang w:val="fr-FR"/>
              </w:rPr>
              <w:t xml:space="preserve">s  et </w:t>
            </w:r>
            <w:r w:rsidRPr="007360AD">
              <w:rPr>
                <w:lang w:val="fr-FR"/>
              </w:rPr>
              <w:t xml:space="preserve">Association canadienne des libertés civiles </w:t>
            </w:r>
          </w:p>
          <w:p w14:paraId="6AAD4201" w14:textId="77777777" w:rsidR="00DC44C1" w:rsidRDefault="00DC44C1" w:rsidP="002106F0">
            <w:pPr>
              <w:rPr>
                <w:lang w:val="fr-FR"/>
              </w:rPr>
            </w:pPr>
          </w:p>
          <w:p w14:paraId="13C9FDCD" w14:textId="77777777" w:rsidR="00DC44C1" w:rsidRPr="00DC44C1" w:rsidRDefault="00DC44C1" w:rsidP="002106F0">
            <w:pPr>
              <w:rPr>
                <w:lang w:val="fr-FR"/>
              </w:rPr>
            </w:pPr>
          </w:p>
          <w:p w14:paraId="65C5BD44" w14:textId="77777777" w:rsidR="00383D52" w:rsidRPr="007360AD" w:rsidRDefault="007360A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360AD">
              <w:rPr>
                <w:lang w:val="fr-FR"/>
              </w:rPr>
              <w:t>s</w:t>
            </w:r>
            <w:r w:rsidRPr="007360AD">
              <w:rPr>
                <w:lang w:val="fr-FR"/>
              </w:rPr>
              <w:br/>
            </w:r>
          </w:p>
          <w:p w14:paraId="65C5BD45" w14:textId="77777777" w:rsidR="00383D52" w:rsidRPr="007360AD" w:rsidRDefault="007360AD">
            <w:pPr>
              <w:pStyle w:val="SCCLsocVersus"/>
              <w:rPr>
                <w:lang w:val="fr-FR"/>
              </w:rPr>
            </w:pPr>
            <w:r w:rsidRPr="007360AD">
              <w:rPr>
                <w:lang w:val="fr-FR"/>
              </w:rPr>
              <w:t>- et -</w:t>
            </w:r>
            <w:r w:rsidRPr="007360AD">
              <w:rPr>
                <w:lang w:val="fr-FR"/>
              </w:rPr>
              <w:br/>
            </w:r>
          </w:p>
          <w:p w14:paraId="65C5BD46" w14:textId="77777777" w:rsidR="00383D52" w:rsidRPr="007360AD" w:rsidRDefault="007360AD">
            <w:pPr>
              <w:pStyle w:val="SCCLsocParty"/>
              <w:rPr>
                <w:lang w:val="fr-FR"/>
              </w:rPr>
            </w:pPr>
            <w:r w:rsidRPr="007360AD">
              <w:rPr>
                <w:lang w:val="fr-FR"/>
              </w:rPr>
              <w:t>Procureure générale du Québec</w:t>
            </w:r>
            <w:r w:rsidRPr="007360AD">
              <w:rPr>
                <w:lang w:val="fr-FR"/>
              </w:rPr>
              <w:br/>
            </w:r>
          </w:p>
          <w:p w14:paraId="65C5BD47" w14:textId="77777777" w:rsidR="00383D52" w:rsidRDefault="007360AD">
            <w:pPr>
              <w:pStyle w:val="SCCLsocPartyRole"/>
            </w:pPr>
            <w:r>
              <w:t>Intimée</w:t>
            </w:r>
          </w:p>
        </w:tc>
      </w:tr>
      <w:tr w:rsidR="00824412" w:rsidRPr="006E7BAE" w14:paraId="65C5BD4C" w14:textId="77777777" w:rsidTr="002106F0">
        <w:tc>
          <w:tcPr>
            <w:tcW w:w="2234" w:type="pct"/>
            <w:tcMar>
              <w:top w:w="0" w:type="dxa"/>
              <w:bottom w:w="0" w:type="dxa"/>
            </w:tcMar>
          </w:tcPr>
          <w:p w14:paraId="65C5BD49" w14:textId="77777777" w:rsidR="00824412" w:rsidRPr="006E7BAE" w:rsidRDefault="00824412" w:rsidP="00375294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65C5BD4A" w14:textId="77777777" w:rsidR="00824412" w:rsidRPr="006E7BAE" w:rsidRDefault="00824412" w:rsidP="00375294"/>
        </w:tc>
        <w:tc>
          <w:tcPr>
            <w:tcW w:w="2323" w:type="pct"/>
            <w:tcMar>
              <w:top w:w="0" w:type="dxa"/>
              <w:bottom w:w="0" w:type="dxa"/>
            </w:tcMar>
          </w:tcPr>
          <w:p w14:paraId="65C5BD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06F0" w14:paraId="65C5BD54" w14:textId="77777777" w:rsidTr="002106F0">
        <w:tc>
          <w:tcPr>
            <w:tcW w:w="2234" w:type="pct"/>
          </w:tcPr>
          <w:p w14:paraId="65C5BD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C5BD4E" w14:textId="77777777" w:rsidR="00824412" w:rsidRPr="006E7BAE" w:rsidRDefault="00824412" w:rsidP="00417FB7">
            <w:pPr>
              <w:jc w:val="center"/>
            </w:pPr>
          </w:p>
          <w:p w14:paraId="65C5BD4F" w14:textId="69807BF0" w:rsidR="003F6511" w:rsidRPr="006E7BAE" w:rsidRDefault="00AF1139" w:rsidP="007360AD">
            <w:pPr>
              <w:jc w:val="both"/>
            </w:pPr>
            <w:r>
              <w:t xml:space="preserve">The motion to expedite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500-09-028470-193</w:t>
            </w:r>
            <w:r w:rsidR="00824412" w:rsidRPr="006E7BAE">
              <w:t xml:space="preserve">, </w:t>
            </w:r>
            <w:r w:rsidR="007360AD">
              <w:t xml:space="preserve">2019 QCCA 2145, </w:t>
            </w:r>
            <w:r w:rsidR="00824412" w:rsidRPr="006E7BAE">
              <w:t xml:space="preserve">dated </w:t>
            </w:r>
            <w:r w:rsidR="00824412">
              <w:t>December 12, 2019</w:t>
            </w:r>
            <w:r w:rsidR="007360AD">
              <w:t>, is dismissed.</w:t>
            </w:r>
          </w:p>
        </w:tc>
        <w:tc>
          <w:tcPr>
            <w:tcW w:w="443" w:type="pct"/>
          </w:tcPr>
          <w:p w14:paraId="65C5BD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3" w:type="pct"/>
          </w:tcPr>
          <w:p w14:paraId="65C5BD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C5BD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C5BD53" w14:textId="1898F10D" w:rsidR="003F6511" w:rsidRPr="006E7BAE" w:rsidRDefault="00AF1139" w:rsidP="007360A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le traitement de la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60AD">
              <w:rPr>
                <w:lang w:val="fr-FR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360AD">
              <w:rPr>
                <w:lang w:val="fr-FR"/>
              </w:rPr>
              <w:t>500-09-028470-193</w:t>
            </w:r>
            <w:r w:rsidR="00824412" w:rsidRPr="006E7BAE">
              <w:rPr>
                <w:lang w:val="fr-CA"/>
              </w:rPr>
              <w:t xml:space="preserve">, </w:t>
            </w:r>
            <w:r w:rsidR="007360AD" w:rsidRPr="007360AD">
              <w:rPr>
                <w:lang w:val="fr-FR"/>
              </w:rPr>
              <w:t xml:space="preserve">2019 QCCA 2145,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60AD">
              <w:rPr>
                <w:lang w:val="fr-FR"/>
              </w:rPr>
              <w:t>12 décembre 2019</w:t>
            </w:r>
            <w:r w:rsidR="00824412" w:rsidRPr="006E7BAE">
              <w:rPr>
                <w:lang w:val="fr-CA"/>
              </w:rPr>
              <w:t xml:space="preserve">, est </w:t>
            </w:r>
            <w:r w:rsidR="007360AD">
              <w:rPr>
                <w:lang w:val="fr-CA"/>
              </w:rPr>
              <w:t>rejet</w:t>
            </w:r>
            <w:r w:rsidR="007360AD">
              <w:rPr>
                <w:rFonts w:cs="Times New Roman"/>
                <w:lang w:val="fr-CA"/>
              </w:rPr>
              <w:t>é</w:t>
            </w:r>
            <w:r w:rsidR="007360AD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C5BD55" w14:textId="77777777" w:rsidR="009F436C" w:rsidRPr="00D83B8C" w:rsidRDefault="009F436C" w:rsidP="00382FEC">
      <w:pPr>
        <w:rPr>
          <w:lang w:val="fr-CA"/>
        </w:rPr>
      </w:pPr>
    </w:p>
    <w:p w14:paraId="65C5BD56" w14:textId="77777777" w:rsidR="009F436C" w:rsidRDefault="009F436C" w:rsidP="00417FB7">
      <w:pPr>
        <w:jc w:val="center"/>
        <w:rPr>
          <w:lang w:val="fr-CA"/>
        </w:rPr>
      </w:pPr>
    </w:p>
    <w:p w14:paraId="65C5BD57" w14:textId="77777777" w:rsidR="007360AD" w:rsidRDefault="007360AD" w:rsidP="00417FB7">
      <w:pPr>
        <w:jc w:val="center"/>
        <w:rPr>
          <w:lang w:val="fr-CA"/>
        </w:rPr>
      </w:pPr>
    </w:p>
    <w:p w14:paraId="65C5BD58" w14:textId="77777777" w:rsidR="007360AD" w:rsidRDefault="007360AD" w:rsidP="00417FB7">
      <w:pPr>
        <w:jc w:val="center"/>
        <w:rPr>
          <w:lang w:val="fr-CA"/>
        </w:rPr>
      </w:pPr>
    </w:p>
    <w:p w14:paraId="65C5BD59" w14:textId="77777777" w:rsidR="007360AD" w:rsidRDefault="007360AD" w:rsidP="00417FB7">
      <w:pPr>
        <w:jc w:val="center"/>
        <w:rPr>
          <w:lang w:val="fr-CA"/>
        </w:rPr>
      </w:pPr>
    </w:p>
    <w:p w14:paraId="65C5BD5A" w14:textId="77777777" w:rsidR="007360AD" w:rsidRPr="00D83B8C" w:rsidRDefault="007360AD" w:rsidP="00417FB7">
      <w:pPr>
        <w:jc w:val="center"/>
        <w:rPr>
          <w:lang w:val="fr-CA"/>
        </w:rPr>
      </w:pPr>
    </w:p>
    <w:p w14:paraId="65C5BD5B" w14:textId="77777777" w:rsidR="009F436C" w:rsidRPr="00D83B8C" w:rsidRDefault="009F436C" w:rsidP="00417FB7">
      <w:pPr>
        <w:jc w:val="center"/>
        <w:rPr>
          <w:lang w:val="fr-CA"/>
        </w:rPr>
      </w:pPr>
    </w:p>
    <w:p w14:paraId="65C5BD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5C5BD5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p w14:paraId="65C5BD5E" w14:textId="77777777" w:rsidR="009F436C" w:rsidRPr="00D83B8C" w:rsidRDefault="009F436C" w:rsidP="002106F0">
      <w:pPr>
        <w:pStyle w:val="Quote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BD61" w14:textId="77777777" w:rsidR="00983D48" w:rsidRDefault="00983D48">
      <w:r>
        <w:separator/>
      </w:r>
    </w:p>
  </w:endnote>
  <w:endnote w:type="continuationSeparator" w:id="0">
    <w:p w14:paraId="65C5BD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5BD5F" w14:textId="77777777" w:rsidR="00983D48" w:rsidRDefault="00983D48">
      <w:r>
        <w:separator/>
      </w:r>
    </w:p>
  </w:footnote>
  <w:footnote w:type="continuationSeparator" w:id="0">
    <w:p w14:paraId="65C5BD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BD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668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C5BD64" w14:textId="77777777" w:rsidR="008F53F3" w:rsidRDefault="008F53F3" w:rsidP="008F53F3">
    <w:pPr>
      <w:rPr>
        <w:szCs w:val="24"/>
      </w:rPr>
    </w:pPr>
  </w:p>
  <w:p w14:paraId="65C5BD65" w14:textId="77777777" w:rsidR="008F53F3" w:rsidRDefault="008F53F3" w:rsidP="008F53F3">
    <w:pPr>
      <w:rPr>
        <w:szCs w:val="24"/>
      </w:rPr>
    </w:pPr>
  </w:p>
  <w:p w14:paraId="65C5BD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39016</w:t>
    </w:r>
    <w:r>
      <w:rPr>
        <w:szCs w:val="24"/>
      </w:rPr>
      <w:t>     </w:t>
    </w:r>
  </w:p>
  <w:p w14:paraId="65C5BD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C5BD68" w14:textId="77777777" w:rsidR="0073151A" w:rsidRDefault="0073151A" w:rsidP="0073151A"/>
      <w:p w14:paraId="65C5BD69" w14:textId="77777777" w:rsidR="0073151A" w:rsidRPr="006E7BAE" w:rsidRDefault="0073151A" w:rsidP="0073151A"/>
      <w:p w14:paraId="65C5BD6A" w14:textId="77777777" w:rsidR="0073151A" w:rsidRPr="006E7BAE" w:rsidRDefault="0073151A" w:rsidP="0073151A"/>
      <w:p w14:paraId="65C5BD6B" w14:textId="77777777" w:rsidR="0073151A" w:rsidRPr="006E7BAE" w:rsidRDefault="0073151A" w:rsidP="0073151A"/>
      <w:p w14:paraId="65C5BD6C" w14:textId="77777777" w:rsidR="0073151A" w:rsidRDefault="0073151A" w:rsidP="0073151A"/>
      <w:p w14:paraId="65C5BD6D" w14:textId="77777777" w:rsidR="0073151A" w:rsidRDefault="0073151A" w:rsidP="0073151A"/>
      <w:p w14:paraId="65C5BD6E" w14:textId="77777777" w:rsidR="0073151A" w:rsidRDefault="0073151A" w:rsidP="0073151A"/>
      <w:p w14:paraId="65C5BD6F" w14:textId="77777777" w:rsidR="0073151A" w:rsidRDefault="0073151A" w:rsidP="0073151A"/>
      <w:p w14:paraId="65C5BD70" w14:textId="77777777" w:rsidR="0073151A" w:rsidRDefault="0073151A" w:rsidP="0073151A"/>
      <w:p w14:paraId="65C5BD71" w14:textId="77777777" w:rsidR="0073151A" w:rsidRPr="006E7BAE" w:rsidRDefault="0073151A" w:rsidP="0073151A"/>
      <w:p w14:paraId="65C5BD72" w14:textId="77777777" w:rsidR="00ED265D" w:rsidRPr="0073151A" w:rsidRDefault="008266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6F0"/>
    <w:rsid w:val="00212BA0"/>
    <w:rsid w:val="002523DE"/>
    <w:rsid w:val="002568D3"/>
    <w:rsid w:val="0027284C"/>
    <w:rsid w:val="002A2467"/>
    <w:rsid w:val="002A731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D52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60A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68A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13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44C1"/>
    <w:rsid w:val="00DD4332"/>
    <w:rsid w:val="00E12A51"/>
    <w:rsid w:val="00E736B9"/>
    <w:rsid w:val="00E777AD"/>
    <w:rsid w:val="00EA4B61"/>
    <w:rsid w:val="00EC5EE0"/>
    <w:rsid w:val="00ED265D"/>
    <w:rsid w:val="00EE2A6C"/>
    <w:rsid w:val="00EE7B0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C5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E7B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7B02"/>
    <w:rPr>
      <w:rFonts w:ascii="Times New Roman" w:eastAsiaTheme="minorHAnsi" w:hAnsi="Times New Roman"/>
      <w:i/>
      <w:iCs/>
      <w:color w:val="404040" w:themeColor="text1" w:themeTint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83E6E-AE32-4B76-A9F2-36E019E8E7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1C5F0A7-968E-4A56-B981-2D89A3A73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8C452-7814-42B0-832A-9099EEF8A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2020-04-06T15:41:00Z</dcterms:created>
  <dcterms:modified xsi:type="dcterms:W3CDTF">2020-04-06T15:41:00Z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