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4EAB" w14:textId="77777777" w:rsidR="009F436C" w:rsidRPr="006E7BAE" w:rsidRDefault="00265A5C" w:rsidP="00AE2077">
      <w:pPr>
        <w:jc w:val="right"/>
      </w:pPr>
      <w:bookmarkStart w:id="0" w:name="_GoBack"/>
      <w:bookmarkEnd w:id="0"/>
      <w:r>
        <w:t>No. </w:t>
      </w:r>
      <w:r w:rsidR="003A37CF">
        <w:t>38952</w:t>
      </w:r>
      <w:r>
        <w:t xml:space="preserve">  </w:t>
      </w:r>
      <w:r w:rsidR="0016666F" w:rsidRPr="006E7BAE">
        <w:t> </w:t>
      </w:r>
    </w:p>
    <w:p w14:paraId="44934EAC" w14:textId="77777777" w:rsidR="009F436C" w:rsidRPr="006E7BAE" w:rsidRDefault="009F436C" w:rsidP="00382FEC"/>
    <w:p w14:paraId="44934E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934EB1" w14:textId="77777777" w:rsidTr="00C173B0">
        <w:tc>
          <w:tcPr>
            <w:tcW w:w="2269" w:type="pct"/>
          </w:tcPr>
          <w:p w14:paraId="44934EAE" w14:textId="77777777" w:rsidR="00417FB7" w:rsidRPr="006E7BAE" w:rsidRDefault="0035473E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44934EAF" w14:textId="77777777" w:rsidR="00417FB7" w:rsidRPr="006E7BAE" w:rsidRDefault="00417FB7" w:rsidP="00382FEC"/>
        </w:tc>
        <w:tc>
          <w:tcPr>
            <w:tcW w:w="2350" w:type="pct"/>
          </w:tcPr>
          <w:p w14:paraId="44934EB0" w14:textId="77777777" w:rsidR="00417FB7" w:rsidRPr="00D83B8C" w:rsidRDefault="00543EDD" w:rsidP="0035473E">
            <w:pPr>
              <w:rPr>
                <w:lang w:val="en-US"/>
              </w:rPr>
            </w:pPr>
            <w:r>
              <w:t xml:space="preserve">Le </w:t>
            </w:r>
            <w:r w:rsidR="0035473E">
              <w:t>9 avril</w:t>
            </w:r>
            <w:r>
              <w:t xml:space="preserve"> 2020</w:t>
            </w:r>
          </w:p>
        </w:tc>
      </w:tr>
      <w:tr w:rsidR="00E12A51" w:rsidRPr="006E7BAE" w14:paraId="44934E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934E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934E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934E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934EC3" w14:textId="77777777" w:rsidTr="00C173B0">
        <w:tc>
          <w:tcPr>
            <w:tcW w:w="2269" w:type="pct"/>
          </w:tcPr>
          <w:p w14:paraId="44934EB6" w14:textId="77777777" w:rsidR="001940EE" w:rsidRDefault="0035473E">
            <w:pPr>
              <w:pStyle w:val="SCCLsocPrefix"/>
            </w:pPr>
            <w:r>
              <w:t>BETWEEN:</w:t>
            </w:r>
            <w:r>
              <w:br/>
            </w:r>
          </w:p>
          <w:p w14:paraId="44934EB7" w14:textId="77777777" w:rsidR="001940EE" w:rsidRDefault="0035473E">
            <w:pPr>
              <w:pStyle w:val="SCCLsocParty"/>
            </w:pPr>
            <w:r>
              <w:t>Songja Hasselsjo</w:t>
            </w:r>
            <w:r>
              <w:br/>
            </w:r>
          </w:p>
          <w:p w14:paraId="44934EB8" w14:textId="77777777" w:rsidR="001940EE" w:rsidRDefault="0035473E">
            <w:pPr>
              <w:pStyle w:val="SCCLsocPartyRole"/>
            </w:pPr>
            <w:r>
              <w:t>Applicant</w:t>
            </w:r>
            <w:r>
              <w:br/>
            </w:r>
          </w:p>
          <w:p w14:paraId="44934EB9" w14:textId="77777777" w:rsidR="001940EE" w:rsidRDefault="00265A5C">
            <w:pPr>
              <w:pStyle w:val="SCCLsocVersus"/>
            </w:pPr>
            <w:r>
              <w:noBreakHyphen/>
            </w:r>
            <w:r w:rsidR="0035473E">
              <w:t xml:space="preserve"> and </w:t>
            </w:r>
            <w:r>
              <w:noBreakHyphen/>
            </w:r>
            <w:r w:rsidR="0035473E">
              <w:br/>
            </w:r>
          </w:p>
          <w:p w14:paraId="44934EBA" w14:textId="33DEC678" w:rsidR="001940EE" w:rsidRDefault="0035473E">
            <w:pPr>
              <w:pStyle w:val="SCCLsocParty"/>
            </w:pPr>
            <w:r>
              <w:t>Dan Arcand</w:t>
            </w:r>
            <w:r w:rsidR="00F9553D">
              <w:t xml:space="preserve"> and</w:t>
            </w:r>
            <w:r>
              <w:t xml:space="preserve"> TD Canada Trust</w:t>
            </w:r>
            <w:r>
              <w:br/>
            </w:r>
          </w:p>
          <w:p w14:paraId="44934EBB" w14:textId="77777777" w:rsidR="001940EE" w:rsidRDefault="0035473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934EBC" w14:textId="77777777" w:rsidR="00824412" w:rsidRPr="006E7BAE" w:rsidRDefault="00824412" w:rsidP="00375294"/>
        </w:tc>
        <w:tc>
          <w:tcPr>
            <w:tcW w:w="2350" w:type="pct"/>
          </w:tcPr>
          <w:p w14:paraId="44934EBD" w14:textId="77777777" w:rsidR="001940EE" w:rsidRPr="002B2BEC" w:rsidRDefault="0035473E">
            <w:pPr>
              <w:pStyle w:val="SCCLsocPrefix"/>
              <w:rPr>
                <w:lang w:val="fr-CA"/>
              </w:rPr>
            </w:pPr>
            <w:r w:rsidRPr="002B2BEC">
              <w:rPr>
                <w:lang w:val="fr-CA"/>
              </w:rPr>
              <w:t>ENTRE</w:t>
            </w:r>
            <w:r w:rsidR="00265A5C">
              <w:rPr>
                <w:lang w:val="fr-CA"/>
              </w:rPr>
              <w:t> :</w:t>
            </w:r>
            <w:r w:rsidRPr="002B2BEC">
              <w:rPr>
                <w:lang w:val="fr-CA"/>
              </w:rPr>
              <w:br/>
            </w:r>
          </w:p>
          <w:p w14:paraId="44934EBE" w14:textId="77777777" w:rsidR="001940EE" w:rsidRPr="002B2BEC" w:rsidRDefault="0035473E">
            <w:pPr>
              <w:pStyle w:val="SCCLsocParty"/>
              <w:rPr>
                <w:lang w:val="fr-CA"/>
              </w:rPr>
            </w:pPr>
            <w:r w:rsidRPr="002B2BEC">
              <w:rPr>
                <w:lang w:val="fr-CA"/>
              </w:rPr>
              <w:t>Songja Hasselsjo</w:t>
            </w:r>
            <w:r w:rsidRPr="002B2BEC">
              <w:rPr>
                <w:lang w:val="fr-CA"/>
              </w:rPr>
              <w:br/>
            </w:r>
          </w:p>
          <w:p w14:paraId="44934EBF" w14:textId="77777777" w:rsidR="001940EE" w:rsidRPr="002B2BEC" w:rsidRDefault="0035473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B2BEC">
              <w:rPr>
                <w:lang w:val="fr-CA"/>
              </w:rPr>
              <w:br/>
            </w:r>
          </w:p>
          <w:p w14:paraId="44934EC0" w14:textId="77777777" w:rsidR="001940EE" w:rsidRPr="00265A5C" w:rsidRDefault="00265A5C">
            <w:pPr>
              <w:pStyle w:val="SCCLsocVersus"/>
              <w:rPr>
                <w:lang w:val="fr-CA"/>
              </w:rPr>
            </w:pPr>
            <w:r w:rsidRPr="00265A5C">
              <w:rPr>
                <w:lang w:val="fr-CA"/>
              </w:rPr>
              <w:noBreakHyphen/>
            </w:r>
            <w:r w:rsidR="0035473E" w:rsidRPr="00265A5C">
              <w:rPr>
                <w:lang w:val="fr-CA"/>
              </w:rPr>
              <w:t xml:space="preserve"> et </w:t>
            </w:r>
            <w:r w:rsidRPr="00265A5C">
              <w:rPr>
                <w:lang w:val="fr-CA"/>
              </w:rPr>
              <w:noBreakHyphen/>
            </w:r>
            <w:r w:rsidR="0035473E" w:rsidRPr="00265A5C">
              <w:rPr>
                <w:lang w:val="fr-CA"/>
              </w:rPr>
              <w:br/>
            </w:r>
          </w:p>
          <w:p w14:paraId="44934EC1" w14:textId="0470A8D6" w:rsidR="001940EE" w:rsidRDefault="0035473E">
            <w:pPr>
              <w:pStyle w:val="SCCLsocParty"/>
            </w:pPr>
            <w:r>
              <w:t>Dan Arcand</w:t>
            </w:r>
            <w:r w:rsidR="00F9553D">
              <w:t xml:space="preserve"> et</w:t>
            </w:r>
            <w:r>
              <w:t xml:space="preserve"> TD Canada Trust</w:t>
            </w:r>
            <w:r>
              <w:br/>
            </w:r>
          </w:p>
          <w:p w14:paraId="44934EC2" w14:textId="77777777" w:rsidR="001940EE" w:rsidRDefault="0035473E">
            <w:pPr>
              <w:pStyle w:val="SCCLsocPartyRole"/>
            </w:pPr>
            <w:r>
              <w:t>Intimés</w:t>
            </w:r>
          </w:p>
        </w:tc>
      </w:tr>
      <w:tr w:rsidR="00824412" w:rsidRPr="006E7BAE" w14:paraId="44934E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934EC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934EC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934EC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6D1A" w14:paraId="44934ED1" w14:textId="77777777" w:rsidTr="00C173B0">
        <w:tc>
          <w:tcPr>
            <w:tcW w:w="2269" w:type="pct"/>
          </w:tcPr>
          <w:p w14:paraId="44934E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934EC9" w14:textId="77777777" w:rsidR="00824412" w:rsidRPr="006E7BAE" w:rsidRDefault="00824412" w:rsidP="00417FB7">
            <w:pPr>
              <w:jc w:val="center"/>
            </w:pPr>
          </w:p>
          <w:p w14:paraId="44934ECA" w14:textId="7109D8E7" w:rsidR="00824412" w:rsidRDefault="0035473E" w:rsidP="00011960">
            <w:pPr>
              <w:jc w:val="both"/>
            </w:pPr>
            <w:r>
              <w:t xml:space="preserve">The motion for an extension of time to serve and file the </w:t>
            </w:r>
            <w:r w:rsidR="000C6D1A">
              <w:t>reply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C66841, 2019 ONCA 735</w:t>
            </w:r>
            <w:r w:rsidR="00824412" w:rsidRPr="006E7BAE">
              <w:t xml:space="preserve">, dated </w:t>
            </w:r>
            <w:r w:rsidR="00824412">
              <w:t>September 13, 2019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</w:t>
            </w:r>
            <w:r w:rsidR="00011960" w:rsidRPr="006E7BAE">
              <w:t>costs</w:t>
            </w:r>
            <w:r w:rsidR="00824412" w:rsidRPr="006E7BAE">
              <w:t>.</w:t>
            </w:r>
          </w:p>
          <w:p w14:paraId="44934ECB" w14:textId="77777777" w:rsidR="003F6511" w:rsidRDefault="003F6511" w:rsidP="00011960">
            <w:pPr>
              <w:jc w:val="both"/>
            </w:pPr>
          </w:p>
          <w:p w14:paraId="44934EC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934E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934EC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934EC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934ED0" w14:textId="21D31AD8" w:rsidR="003F6511" w:rsidRPr="006E7BAE" w:rsidRDefault="0035473E" w:rsidP="000C6D1A">
            <w:pPr>
              <w:jc w:val="both"/>
              <w:rPr>
                <w:lang w:val="fr-CA"/>
              </w:rPr>
            </w:pPr>
            <w:r w:rsidRPr="0035473E">
              <w:rPr>
                <w:lang w:val="fr-CA"/>
              </w:rPr>
              <w:t xml:space="preserve">La requête en prorogation du délai de signification et de dépôt de la </w:t>
            </w:r>
            <w:r w:rsidR="000C6D1A">
              <w:rPr>
                <w:lang w:val="fr-CA"/>
              </w:rPr>
              <w:t>réplique</w:t>
            </w:r>
            <w:r w:rsidRPr="0035473E"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B2BE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B2BEC">
              <w:rPr>
                <w:lang w:val="fr-CA"/>
              </w:rPr>
              <w:t>C66841, 2019 ONCA 735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B2BEC">
              <w:rPr>
                <w:lang w:val="fr-CA"/>
              </w:rPr>
              <w:t>13 septembre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934ED2" w14:textId="77777777" w:rsidR="009F436C" w:rsidRPr="00D83B8C" w:rsidRDefault="009F436C" w:rsidP="00382FEC">
      <w:pPr>
        <w:rPr>
          <w:lang w:val="fr-CA"/>
        </w:rPr>
      </w:pPr>
    </w:p>
    <w:p w14:paraId="44934ED3" w14:textId="77777777" w:rsidR="009F436C" w:rsidRPr="00D83B8C" w:rsidRDefault="009F436C" w:rsidP="00417FB7">
      <w:pPr>
        <w:jc w:val="center"/>
        <w:rPr>
          <w:lang w:val="fr-CA"/>
        </w:rPr>
      </w:pPr>
    </w:p>
    <w:p w14:paraId="44934ED4" w14:textId="77777777" w:rsidR="009F436C" w:rsidRPr="00D83B8C" w:rsidRDefault="009F436C" w:rsidP="00417FB7">
      <w:pPr>
        <w:jc w:val="center"/>
        <w:rPr>
          <w:lang w:val="fr-CA"/>
        </w:rPr>
      </w:pPr>
    </w:p>
    <w:p w14:paraId="44934ED5" w14:textId="77777777" w:rsidR="009F436C" w:rsidRDefault="009F436C" w:rsidP="00417FB7">
      <w:pPr>
        <w:jc w:val="center"/>
        <w:rPr>
          <w:lang w:val="fr-CA"/>
        </w:rPr>
      </w:pPr>
    </w:p>
    <w:p w14:paraId="44934ED6" w14:textId="77777777" w:rsidR="0035473E" w:rsidRDefault="0035473E" w:rsidP="00417FB7">
      <w:pPr>
        <w:jc w:val="center"/>
        <w:rPr>
          <w:lang w:val="fr-CA"/>
        </w:rPr>
      </w:pPr>
    </w:p>
    <w:p w14:paraId="44934ED7" w14:textId="77777777" w:rsidR="0035473E" w:rsidRPr="00D83B8C" w:rsidRDefault="0035473E" w:rsidP="00417FB7">
      <w:pPr>
        <w:jc w:val="center"/>
        <w:rPr>
          <w:lang w:val="fr-CA"/>
        </w:rPr>
      </w:pPr>
    </w:p>
    <w:p w14:paraId="44934E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934ED9" w14:textId="77777777" w:rsidR="008F53F3" w:rsidRPr="00A252FA" w:rsidRDefault="003A37CF" w:rsidP="0035473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4934ED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4EDD" w14:textId="77777777" w:rsidR="00983D48" w:rsidRDefault="00983D48">
      <w:r>
        <w:separator/>
      </w:r>
    </w:p>
  </w:endnote>
  <w:endnote w:type="continuationSeparator" w:id="0">
    <w:p w14:paraId="44934E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34EDB" w14:textId="77777777" w:rsidR="00983D48" w:rsidRDefault="00983D48">
      <w:r>
        <w:separator/>
      </w:r>
    </w:p>
  </w:footnote>
  <w:footnote w:type="continuationSeparator" w:id="0">
    <w:p w14:paraId="44934E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34E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47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934EE0" w14:textId="77777777" w:rsidR="008F53F3" w:rsidRDefault="008F53F3" w:rsidP="008F53F3">
    <w:pPr>
      <w:rPr>
        <w:szCs w:val="24"/>
      </w:rPr>
    </w:pPr>
  </w:p>
  <w:p w14:paraId="44934EE1" w14:textId="77777777" w:rsidR="008F53F3" w:rsidRDefault="008F53F3" w:rsidP="008F53F3">
    <w:pPr>
      <w:rPr>
        <w:szCs w:val="24"/>
      </w:rPr>
    </w:pPr>
  </w:p>
  <w:p w14:paraId="44934E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38952</w:t>
    </w:r>
    <w:r>
      <w:rPr>
        <w:szCs w:val="24"/>
      </w:rPr>
      <w:t>     </w:t>
    </w:r>
  </w:p>
  <w:p w14:paraId="44934E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934EE4" w14:textId="77777777" w:rsidR="0073151A" w:rsidRDefault="0073151A" w:rsidP="0073151A"/>
      <w:p w14:paraId="44934EE5" w14:textId="77777777" w:rsidR="0073151A" w:rsidRPr="006E7BAE" w:rsidRDefault="0073151A" w:rsidP="0073151A"/>
      <w:p w14:paraId="44934EE6" w14:textId="77777777" w:rsidR="0073151A" w:rsidRPr="006E7BAE" w:rsidRDefault="0073151A" w:rsidP="0073151A"/>
      <w:p w14:paraId="44934EE7" w14:textId="77777777" w:rsidR="0073151A" w:rsidRPr="006E7BAE" w:rsidRDefault="0073151A" w:rsidP="0073151A"/>
      <w:p w14:paraId="44934EE8" w14:textId="77777777" w:rsidR="0073151A" w:rsidRDefault="0073151A" w:rsidP="0073151A"/>
      <w:p w14:paraId="44934EE9" w14:textId="77777777" w:rsidR="0073151A" w:rsidRDefault="0073151A" w:rsidP="0073151A"/>
      <w:p w14:paraId="44934EEA" w14:textId="77777777" w:rsidR="0073151A" w:rsidRDefault="0073151A" w:rsidP="0073151A"/>
      <w:p w14:paraId="44934EEB" w14:textId="77777777" w:rsidR="0073151A" w:rsidRDefault="0073151A" w:rsidP="0073151A"/>
      <w:p w14:paraId="44934EEC" w14:textId="77777777" w:rsidR="0073151A" w:rsidRDefault="0073151A" w:rsidP="0073151A"/>
      <w:p w14:paraId="44934EED" w14:textId="77777777" w:rsidR="0073151A" w:rsidRPr="006E7BAE" w:rsidRDefault="0073151A" w:rsidP="0073151A"/>
      <w:p w14:paraId="44934EEE" w14:textId="77777777" w:rsidR="00ED265D" w:rsidRPr="0073151A" w:rsidRDefault="00BB44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6D1A"/>
    <w:rsid w:val="000D7521"/>
    <w:rsid w:val="000E4CCE"/>
    <w:rsid w:val="00110EB3"/>
    <w:rsid w:val="0016666F"/>
    <w:rsid w:val="00167C15"/>
    <w:rsid w:val="001940EE"/>
    <w:rsid w:val="001B3EC0"/>
    <w:rsid w:val="001D0116"/>
    <w:rsid w:val="001D4323"/>
    <w:rsid w:val="001E1079"/>
    <w:rsid w:val="00203642"/>
    <w:rsid w:val="00212BA0"/>
    <w:rsid w:val="002523DE"/>
    <w:rsid w:val="002568D3"/>
    <w:rsid w:val="00265A5C"/>
    <w:rsid w:val="0027284C"/>
    <w:rsid w:val="002B2BEC"/>
    <w:rsid w:val="002B5FA6"/>
    <w:rsid w:val="002C6423"/>
    <w:rsid w:val="002D2D44"/>
    <w:rsid w:val="0031097F"/>
    <w:rsid w:val="0031165C"/>
    <w:rsid w:val="00326E5F"/>
    <w:rsid w:val="00335879"/>
    <w:rsid w:val="0035473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44C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53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934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64980-C41B-4B0C-AE89-9E381A55A43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70F9CB3-6997-4765-8721-464B4C80A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E86D9-C118-4CD7-90E2-FF53C06E7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2020-04-06T16:08:00Z</dcterms:created>
  <dcterms:modified xsi:type="dcterms:W3CDTF">2020-04-06T16:08:00Z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