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CADED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38779</w:t>
      </w:r>
      <w:r w:rsidR="00E81C0B" w:rsidRPr="001E26DB">
        <w:t>     </w:t>
      </w:r>
    </w:p>
    <w:bookmarkEnd w:id="0"/>
    <w:p w14:paraId="4C1CADEE" w14:textId="77777777" w:rsidR="009F436C" w:rsidRPr="001E26DB" w:rsidRDefault="009F436C" w:rsidP="00382FEC"/>
    <w:p w14:paraId="4C1CADEF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C1CADF3" w14:textId="77777777" w:rsidTr="00B37A52">
        <w:tc>
          <w:tcPr>
            <w:tcW w:w="2269" w:type="pct"/>
          </w:tcPr>
          <w:p w14:paraId="4C1CADF0" w14:textId="77777777" w:rsidR="00417FB7" w:rsidRPr="001E26DB" w:rsidRDefault="00A153E5" w:rsidP="008262A3">
            <w:r>
              <w:t>Le 30</w:t>
            </w:r>
            <w:r w:rsidR="0062554E">
              <w:t xml:space="preserve"> avril 2020</w:t>
            </w:r>
          </w:p>
        </w:tc>
        <w:tc>
          <w:tcPr>
            <w:tcW w:w="381" w:type="pct"/>
          </w:tcPr>
          <w:p w14:paraId="4C1CADF1" w14:textId="77777777" w:rsidR="00417FB7" w:rsidRPr="001E26DB" w:rsidRDefault="00417FB7" w:rsidP="00382FEC"/>
        </w:tc>
        <w:tc>
          <w:tcPr>
            <w:tcW w:w="2350" w:type="pct"/>
          </w:tcPr>
          <w:p w14:paraId="4C1CADF2" w14:textId="77777777" w:rsidR="00417FB7" w:rsidRPr="001E26DB" w:rsidRDefault="00A153E5" w:rsidP="0027081E">
            <w:pPr>
              <w:rPr>
                <w:lang w:val="en-CA"/>
              </w:rPr>
            </w:pPr>
            <w:r>
              <w:t>April 30</w:t>
            </w:r>
            <w:r w:rsidR="0062554E">
              <w:t>, 2020</w:t>
            </w:r>
          </w:p>
        </w:tc>
      </w:tr>
      <w:tr w:rsidR="00C2612E" w:rsidRPr="0062554E" w14:paraId="4C1CADF7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C1CADF4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1CADF5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1CADF6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4C1CAE05" w14:textId="77777777" w:rsidTr="006A1E6D">
        <w:tc>
          <w:tcPr>
            <w:tcW w:w="2269" w:type="pct"/>
          </w:tcPr>
          <w:p w14:paraId="4C1CADF8" w14:textId="77777777" w:rsidR="00424EA5" w:rsidRDefault="002E022C">
            <w:pPr>
              <w:pStyle w:val="SCCLsocPrefix"/>
            </w:pPr>
            <w:r>
              <w:t>ENTRE :</w:t>
            </w:r>
            <w:r>
              <w:br/>
            </w:r>
          </w:p>
          <w:p w14:paraId="4C1CADF9" w14:textId="77777777" w:rsidR="00424EA5" w:rsidRDefault="002E022C">
            <w:pPr>
              <w:pStyle w:val="SCCLsocParty"/>
            </w:pPr>
            <w:r>
              <w:t>M.D.</w:t>
            </w:r>
            <w:r>
              <w:br/>
            </w:r>
          </w:p>
          <w:p w14:paraId="4C1CADFA" w14:textId="77777777" w:rsidR="00424EA5" w:rsidRDefault="00A153E5">
            <w:pPr>
              <w:pStyle w:val="SCCLsocPartyRole"/>
            </w:pPr>
            <w:r>
              <w:t>Demandeur</w:t>
            </w:r>
            <w:r w:rsidR="002E022C">
              <w:br/>
            </w:r>
          </w:p>
          <w:p w14:paraId="4C1CADFB" w14:textId="77777777" w:rsidR="00424EA5" w:rsidRDefault="002E022C">
            <w:pPr>
              <w:pStyle w:val="SCCLsocVersus"/>
            </w:pPr>
            <w:r>
              <w:t>- et -</w:t>
            </w:r>
            <w:r>
              <w:br/>
            </w:r>
          </w:p>
          <w:p w14:paraId="4C1CADFC" w14:textId="77777777" w:rsidR="00424EA5" w:rsidRDefault="002E022C">
            <w:pPr>
              <w:pStyle w:val="SCCLsocParty"/>
            </w:pPr>
            <w:r>
              <w:t>O.B.</w:t>
            </w:r>
            <w:r>
              <w:br/>
            </w:r>
          </w:p>
          <w:p w14:paraId="4C1CADFD" w14:textId="77777777" w:rsidR="00424EA5" w:rsidRDefault="00A153E5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4C1CADFE" w14:textId="77777777" w:rsidR="00824412" w:rsidRPr="00A153E5" w:rsidRDefault="00824412" w:rsidP="00375294"/>
        </w:tc>
        <w:tc>
          <w:tcPr>
            <w:tcW w:w="2350" w:type="pct"/>
          </w:tcPr>
          <w:p w14:paraId="4C1CADFF" w14:textId="77777777" w:rsidR="00424EA5" w:rsidRPr="00A153E5" w:rsidRDefault="002E022C">
            <w:pPr>
              <w:pStyle w:val="SCCLsocPrefix"/>
              <w:rPr>
                <w:lang w:val="en-US"/>
              </w:rPr>
            </w:pPr>
            <w:r w:rsidRPr="00A153E5">
              <w:rPr>
                <w:lang w:val="en-US"/>
              </w:rPr>
              <w:t>BETWEEN:</w:t>
            </w:r>
            <w:r w:rsidRPr="00A153E5">
              <w:rPr>
                <w:lang w:val="en-US"/>
              </w:rPr>
              <w:br/>
            </w:r>
          </w:p>
          <w:p w14:paraId="4C1CAE00" w14:textId="77777777" w:rsidR="00424EA5" w:rsidRPr="00A153E5" w:rsidRDefault="002E022C">
            <w:pPr>
              <w:pStyle w:val="SCCLsocParty"/>
              <w:rPr>
                <w:lang w:val="en-US"/>
              </w:rPr>
            </w:pPr>
            <w:r w:rsidRPr="00A153E5">
              <w:rPr>
                <w:lang w:val="en-US"/>
              </w:rPr>
              <w:t>M.D.</w:t>
            </w:r>
            <w:r w:rsidRPr="00A153E5">
              <w:rPr>
                <w:lang w:val="en-US"/>
              </w:rPr>
              <w:br/>
            </w:r>
          </w:p>
          <w:p w14:paraId="4C1CAE01" w14:textId="77777777" w:rsidR="00424EA5" w:rsidRPr="00A153E5" w:rsidRDefault="002E022C">
            <w:pPr>
              <w:pStyle w:val="SCCLsocPartyRole"/>
              <w:rPr>
                <w:lang w:val="en-US"/>
              </w:rPr>
            </w:pPr>
            <w:r w:rsidRPr="00A153E5">
              <w:rPr>
                <w:lang w:val="en-US"/>
              </w:rPr>
              <w:t>Applicant</w:t>
            </w:r>
            <w:r w:rsidRPr="00A153E5">
              <w:rPr>
                <w:lang w:val="en-US"/>
              </w:rPr>
              <w:br/>
            </w:r>
          </w:p>
          <w:p w14:paraId="4C1CAE02" w14:textId="77777777" w:rsidR="00424EA5" w:rsidRPr="00A153E5" w:rsidRDefault="002E022C">
            <w:pPr>
              <w:pStyle w:val="SCCLsocVersus"/>
              <w:rPr>
                <w:lang w:val="en-US"/>
              </w:rPr>
            </w:pPr>
            <w:r w:rsidRPr="00A153E5">
              <w:rPr>
                <w:lang w:val="en-US"/>
              </w:rPr>
              <w:t>- and -</w:t>
            </w:r>
            <w:r w:rsidRPr="00A153E5">
              <w:rPr>
                <w:lang w:val="en-US"/>
              </w:rPr>
              <w:br/>
            </w:r>
          </w:p>
          <w:p w14:paraId="4C1CAE03" w14:textId="77777777" w:rsidR="00424EA5" w:rsidRDefault="002E022C">
            <w:pPr>
              <w:pStyle w:val="SCCLsocParty"/>
            </w:pPr>
            <w:r>
              <w:t>O.B.</w:t>
            </w:r>
            <w:r>
              <w:br/>
            </w:r>
          </w:p>
          <w:p w14:paraId="4C1CAE04" w14:textId="77777777" w:rsidR="00424EA5" w:rsidRDefault="002E022C">
            <w:pPr>
              <w:pStyle w:val="SCCLsocPartyRole"/>
            </w:pPr>
            <w:r>
              <w:t>Respondent</w:t>
            </w:r>
          </w:p>
        </w:tc>
      </w:tr>
      <w:tr w:rsidR="00824412" w:rsidRPr="0062554E" w14:paraId="4C1CAE09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C1CAE06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1CAE0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1CAE08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63251" w14:paraId="4C1CAE15" w14:textId="77777777" w:rsidTr="00B37A52">
        <w:tc>
          <w:tcPr>
            <w:tcW w:w="2269" w:type="pct"/>
          </w:tcPr>
          <w:p w14:paraId="4C1CAE0A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C1CAE0B" w14:textId="77777777" w:rsidR="0027081E" w:rsidRPr="001E26DB" w:rsidRDefault="0027081E" w:rsidP="0027081E">
            <w:pPr>
              <w:jc w:val="center"/>
            </w:pPr>
          </w:p>
          <w:p w14:paraId="4C1CAE0C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200-09-009501-179, 2019 QCCA 928</w:t>
            </w:r>
            <w:r w:rsidRPr="001E26DB">
              <w:t xml:space="preserve">, daté du </w:t>
            </w:r>
            <w:r>
              <w:t>21 mai 2019</w:t>
            </w:r>
            <w:r w:rsidRPr="001E26DB">
              <w:t>, est</w:t>
            </w:r>
            <w:r w:rsidR="00A153E5">
              <w:t xml:space="preserve"> rejetée avec dépens</w:t>
            </w:r>
            <w:r w:rsidRPr="001E26DB">
              <w:t>.</w:t>
            </w:r>
            <w:r w:rsidR="002E022C">
              <w:t xml:space="preserve"> </w:t>
            </w:r>
            <w:r w:rsidR="002E022C" w:rsidRPr="002E022C">
              <w:t>La demande d’autorisation d’appel</w:t>
            </w:r>
            <w:r w:rsidR="002E022C">
              <w:t xml:space="preserve"> </w:t>
            </w:r>
            <w:r w:rsidR="002E022C" w:rsidRPr="002E022C">
              <w:t>incident est rejetée sans dépens</w:t>
            </w:r>
            <w:r w:rsidR="002E022C">
              <w:t>.</w:t>
            </w:r>
          </w:p>
          <w:p w14:paraId="4C1CAE0D" w14:textId="77777777" w:rsidR="00622562" w:rsidRDefault="00622562" w:rsidP="0027081E">
            <w:pPr>
              <w:jc w:val="both"/>
            </w:pPr>
          </w:p>
          <w:p w14:paraId="4C1CAE0E" w14:textId="4679C838" w:rsidR="00622562" w:rsidRPr="001E26DB" w:rsidRDefault="00A63251" w:rsidP="00D27D4E">
            <w:pPr>
              <w:jc w:val="both"/>
            </w:pPr>
            <w:r w:rsidRPr="004470A4">
              <w:t xml:space="preserve">La juge </w:t>
            </w:r>
            <w:r>
              <w:t>Côté</w:t>
            </w:r>
            <w:r w:rsidRPr="004470A4">
              <w:t xml:space="preserve"> n’a pas participé au jugement.</w:t>
            </w:r>
          </w:p>
        </w:tc>
        <w:tc>
          <w:tcPr>
            <w:tcW w:w="381" w:type="pct"/>
          </w:tcPr>
          <w:p w14:paraId="4C1CAE0F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C1CAE1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C1CAE1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C1CAE12" w14:textId="77777777" w:rsidR="00824412" w:rsidRPr="002E022C" w:rsidRDefault="0027081E" w:rsidP="006C1359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153E5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A153E5">
              <w:rPr>
                <w:lang w:val="en-US"/>
              </w:rPr>
              <w:t>200-09-009501-179, 2019 QCCA 928</w:t>
            </w:r>
            <w:r w:rsidRPr="001E26DB">
              <w:rPr>
                <w:lang w:val="en-CA"/>
              </w:rPr>
              <w:t xml:space="preserve">, dated </w:t>
            </w:r>
            <w:r w:rsidRPr="00A153E5">
              <w:rPr>
                <w:lang w:val="en-US"/>
              </w:rPr>
              <w:t>May 21, 2019</w:t>
            </w:r>
            <w:r w:rsidR="00A153E5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A153E5">
              <w:rPr>
                <w:lang w:val="en-CA"/>
              </w:rPr>
              <w:t xml:space="preserve">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  <w:r w:rsidR="002E022C" w:rsidRPr="002E022C">
              <w:rPr>
                <w:lang w:val="en-CA"/>
              </w:rPr>
              <w:t>The application for leave to cross-appeal</w:t>
            </w:r>
            <w:r w:rsidR="002E022C">
              <w:rPr>
                <w:lang w:val="en-CA"/>
              </w:rPr>
              <w:t xml:space="preserve"> </w:t>
            </w:r>
            <w:r w:rsidR="002E022C" w:rsidRPr="002E022C">
              <w:rPr>
                <w:lang w:val="en-CA"/>
              </w:rPr>
              <w:t>is dismissed without costs.</w:t>
            </w:r>
          </w:p>
          <w:p w14:paraId="4C1CAE13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4C1CAE14" w14:textId="3CA2117A" w:rsidR="00622562" w:rsidRPr="00A63251" w:rsidRDefault="00A63251" w:rsidP="006C1359">
            <w:pPr>
              <w:jc w:val="both"/>
              <w:rPr>
                <w:lang w:val="en-US"/>
              </w:rPr>
            </w:pPr>
            <w:r w:rsidRPr="00A63251">
              <w:rPr>
                <w:lang w:val="en-US"/>
              </w:rPr>
              <w:t>Côté J. took no part in the judgment.</w:t>
            </w:r>
          </w:p>
        </w:tc>
      </w:tr>
    </w:tbl>
    <w:p w14:paraId="4C1CAE16" w14:textId="77777777" w:rsidR="009F436C" w:rsidRPr="002C29B6" w:rsidRDefault="009F436C" w:rsidP="00382FEC">
      <w:pPr>
        <w:rPr>
          <w:lang w:val="en-US"/>
        </w:rPr>
      </w:pPr>
    </w:p>
    <w:p w14:paraId="4C1CAE17" w14:textId="77777777" w:rsidR="009F436C" w:rsidRPr="002C29B6" w:rsidRDefault="009F436C" w:rsidP="00417FB7">
      <w:pPr>
        <w:jc w:val="center"/>
        <w:rPr>
          <w:lang w:val="en-US"/>
        </w:rPr>
      </w:pPr>
    </w:p>
    <w:p w14:paraId="4C1CAE18" w14:textId="77777777" w:rsidR="009F436C" w:rsidRPr="002C29B6" w:rsidRDefault="009F436C" w:rsidP="00417FB7">
      <w:pPr>
        <w:jc w:val="center"/>
        <w:rPr>
          <w:lang w:val="en-US"/>
        </w:rPr>
      </w:pPr>
    </w:p>
    <w:p w14:paraId="4C1CAE19" w14:textId="77777777" w:rsidR="00655333" w:rsidRDefault="00655333" w:rsidP="00655333">
      <w:pPr>
        <w:jc w:val="center"/>
        <w:rPr>
          <w:lang w:val="en-US"/>
        </w:rPr>
      </w:pPr>
    </w:p>
    <w:p w14:paraId="4D1E0BFA" w14:textId="77777777" w:rsidR="005B23BB" w:rsidRDefault="005B23BB" w:rsidP="00655333">
      <w:pPr>
        <w:jc w:val="center"/>
        <w:rPr>
          <w:lang w:val="en-US"/>
        </w:rPr>
      </w:pPr>
    </w:p>
    <w:p w14:paraId="14BE6624" w14:textId="77777777" w:rsidR="005B23BB" w:rsidRPr="00A153E5" w:rsidRDefault="005B23BB" w:rsidP="00655333">
      <w:pPr>
        <w:jc w:val="center"/>
        <w:rPr>
          <w:lang w:val="en-US"/>
        </w:rPr>
      </w:pPr>
    </w:p>
    <w:p w14:paraId="4C1CAE1A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4C1CAE1B" w14:textId="77777777" w:rsidR="009F436C" w:rsidRPr="002C29B6" w:rsidRDefault="00655333" w:rsidP="00A153E5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A153E5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CAE1E" w14:textId="77777777" w:rsidR="00D27D4E" w:rsidRDefault="00D27D4E">
      <w:r>
        <w:separator/>
      </w:r>
    </w:p>
  </w:endnote>
  <w:endnote w:type="continuationSeparator" w:id="0">
    <w:p w14:paraId="4C1CAE1F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CAE1C" w14:textId="77777777" w:rsidR="00D27D4E" w:rsidRDefault="00D27D4E">
      <w:r>
        <w:separator/>
      </w:r>
    </w:p>
  </w:footnote>
  <w:footnote w:type="continuationSeparator" w:id="0">
    <w:p w14:paraId="4C1CAE1D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CAE20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153E5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C1CAE21" w14:textId="77777777" w:rsidR="00401B64" w:rsidRDefault="00401B64" w:rsidP="00401B64">
    <w:pPr>
      <w:rPr>
        <w:szCs w:val="24"/>
      </w:rPr>
    </w:pPr>
  </w:p>
  <w:p w14:paraId="4C1CAE22" w14:textId="77777777" w:rsidR="00401B64" w:rsidRDefault="00401B64" w:rsidP="00401B64">
    <w:pPr>
      <w:rPr>
        <w:szCs w:val="24"/>
      </w:rPr>
    </w:pPr>
  </w:p>
  <w:p w14:paraId="4C1CAE23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38779</w:t>
    </w:r>
    <w:r w:rsidR="00401B64">
      <w:rPr>
        <w:szCs w:val="24"/>
      </w:rPr>
      <w:t>     </w:t>
    </w:r>
  </w:p>
  <w:p w14:paraId="4C1CAE24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C1CAE25" w14:textId="77777777" w:rsidR="000452C9" w:rsidRDefault="000452C9" w:rsidP="000452C9"/>
      <w:p w14:paraId="4C1CAE26" w14:textId="77777777" w:rsidR="000452C9" w:rsidRPr="001E26DB" w:rsidRDefault="000452C9" w:rsidP="000452C9"/>
      <w:p w14:paraId="4C1CAE27" w14:textId="77777777" w:rsidR="000452C9" w:rsidRPr="001E26DB" w:rsidRDefault="000452C9" w:rsidP="000452C9"/>
      <w:p w14:paraId="4C1CAE28" w14:textId="77777777" w:rsidR="000452C9" w:rsidRDefault="000452C9" w:rsidP="000452C9"/>
      <w:p w14:paraId="4C1CAE29" w14:textId="77777777" w:rsidR="000452C9" w:rsidRDefault="000452C9" w:rsidP="000452C9"/>
      <w:p w14:paraId="4C1CAE2A" w14:textId="77777777" w:rsidR="000452C9" w:rsidRDefault="000452C9" w:rsidP="000452C9"/>
      <w:p w14:paraId="4C1CAE2B" w14:textId="77777777" w:rsidR="000452C9" w:rsidRDefault="000452C9" w:rsidP="000452C9"/>
      <w:p w14:paraId="4C1CAE2C" w14:textId="77777777" w:rsidR="000452C9" w:rsidRPr="001E26DB" w:rsidRDefault="000452C9" w:rsidP="000452C9"/>
      <w:p w14:paraId="4C1CAE2D" w14:textId="77777777" w:rsidR="000452C9" w:rsidRPr="001E26DB" w:rsidRDefault="000452C9" w:rsidP="000452C9"/>
      <w:p w14:paraId="4C1CAE2E" w14:textId="77777777" w:rsidR="000452C9" w:rsidRDefault="000452C9" w:rsidP="000452C9">
        <w:pPr>
          <w:pStyle w:val="Header"/>
        </w:pPr>
      </w:p>
      <w:p w14:paraId="4C1CAE2F" w14:textId="77777777" w:rsidR="001D6D96" w:rsidRPr="000452C9" w:rsidRDefault="008C5276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E022C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24EA5"/>
    <w:rsid w:val="00430004"/>
    <w:rsid w:val="00474535"/>
    <w:rsid w:val="004943CF"/>
    <w:rsid w:val="004956DA"/>
    <w:rsid w:val="004C37F4"/>
    <w:rsid w:val="004F63BA"/>
    <w:rsid w:val="00504B7F"/>
    <w:rsid w:val="00524C94"/>
    <w:rsid w:val="00563E2C"/>
    <w:rsid w:val="005873F3"/>
    <w:rsid w:val="00587869"/>
    <w:rsid w:val="005918AD"/>
    <w:rsid w:val="005B23BB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C5276"/>
    <w:rsid w:val="008D6351"/>
    <w:rsid w:val="008F4A07"/>
    <w:rsid w:val="00951EF6"/>
    <w:rsid w:val="00961003"/>
    <w:rsid w:val="0096424B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3E5"/>
    <w:rsid w:val="00A15DFC"/>
    <w:rsid w:val="00A46E1B"/>
    <w:rsid w:val="00A63251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C1CA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13205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2020-04-30T04:00:00+00:00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506B836-1D45-4794-9DC5-48CAC9295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944206-6AB3-43C7-ABB6-C7927F85A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53A9A-A53C-4672-AE0B-91C7DDD241D5}">
  <ds:schemaRefs>
    <ds:schemaRef ds:uri="http://purl.org/dc/terms/"/>
    <ds:schemaRef ds:uri="http://schemas.microsoft.com/office/2006/documentManagement/types"/>
    <ds:schemaRef ds:uri="http://purl.org/dc/dcmitype/"/>
    <ds:schemaRef ds:uri="40ae4924-d04e-473c-aafa-3657aad971d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2020-04-24T19:03:00Z</dcterms:created>
  <dcterms:modified xsi:type="dcterms:W3CDTF">2020-04-24T19:03:00Z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