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C96E2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38863</w:t>
      </w:r>
      <w:r w:rsidR="00E81C0B" w:rsidRPr="001E26DB">
        <w:t>     </w:t>
      </w:r>
    </w:p>
    <w:p w14:paraId="555C96E3" w14:textId="77777777" w:rsidR="009F436C" w:rsidRPr="001E26DB" w:rsidRDefault="009F436C" w:rsidP="00382FEC"/>
    <w:p w14:paraId="555C96E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55C96E8" w14:textId="77777777" w:rsidTr="00B37A52">
        <w:tc>
          <w:tcPr>
            <w:tcW w:w="2269" w:type="pct"/>
          </w:tcPr>
          <w:p w14:paraId="555C96E5" w14:textId="77777777" w:rsidR="00417FB7" w:rsidRPr="001E26DB" w:rsidRDefault="0062554E" w:rsidP="00302835">
            <w:r>
              <w:t xml:space="preserve">Le </w:t>
            </w:r>
            <w:r w:rsidR="00302835">
              <w:t>30</w:t>
            </w:r>
            <w:r>
              <w:t xml:space="preserve"> avril 2020</w:t>
            </w:r>
            <w:bookmarkStart w:id="0" w:name="_GoBack"/>
            <w:bookmarkEnd w:id="0"/>
          </w:p>
        </w:tc>
        <w:tc>
          <w:tcPr>
            <w:tcW w:w="381" w:type="pct"/>
          </w:tcPr>
          <w:p w14:paraId="555C96E6" w14:textId="77777777" w:rsidR="00417FB7" w:rsidRPr="001E26DB" w:rsidRDefault="00417FB7" w:rsidP="00382FEC"/>
        </w:tc>
        <w:tc>
          <w:tcPr>
            <w:tcW w:w="2350" w:type="pct"/>
          </w:tcPr>
          <w:p w14:paraId="555C96E7" w14:textId="77777777" w:rsidR="00417FB7" w:rsidRPr="001E26DB" w:rsidRDefault="0062554E" w:rsidP="00302835">
            <w:pPr>
              <w:rPr>
                <w:lang w:val="en-CA"/>
              </w:rPr>
            </w:pPr>
            <w:r>
              <w:t xml:space="preserve">April </w:t>
            </w:r>
            <w:r w:rsidR="00302835">
              <w:t>30,</w:t>
            </w:r>
            <w:r>
              <w:t xml:space="preserve"> 2020</w:t>
            </w:r>
          </w:p>
        </w:tc>
      </w:tr>
      <w:tr w:rsidR="00C2612E" w:rsidRPr="0062554E" w14:paraId="555C96E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55C96E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5C96E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5C96E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BB6A22" w14:paraId="555C96FA" w14:textId="77777777" w:rsidTr="006A1E6D">
        <w:tc>
          <w:tcPr>
            <w:tcW w:w="2269" w:type="pct"/>
          </w:tcPr>
          <w:p w14:paraId="555C96ED" w14:textId="77777777" w:rsidR="00370FAD" w:rsidRDefault="00302835">
            <w:pPr>
              <w:pStyle w:val="SCCLsocPrefix"/>
            </w:pPr>
            <w:r>
              <w:t>ENTRE :</w:t>
            </w:r>
            <w:r>
              <w:br/>
            </w:r>
          </w:p>
          <w:p w14:paraId="555C96EE" w14:textId="77777777" w:rsidR="00370FAD" w:rsidRDefault="00302835">
            <w:pPr>
              <w:pStyle w:val="SCCLsocParty"/>
            </w:pPr>
            <w:r>
              <w:t>John Changchiang Chen</w:t>
            </w:r>
            <w:r>
              <w:br/>
            </w:r>
          </w:p>
          <w:p w14:paraId="555C96EF" w14:textId="77777777" w:rsidR="00370FAD" w:rsidRDefault="00302835">
            <w:pPr>
              <w:pStyle w:val="SCCLsocPartyRole"/>
            </w:pPr>
            <w:r>
              <w:t>Demandeur</w:t>
            </w:r>
            <w:r>
              <w:br/>
            </w:r>
          </w:p>
          <w:p w14:paraId="555C96F0" w14:textId="77777777" w:rsidR="00370FAD" w:rsidRDefault="00302835">
            <w:pPr>
              <w:pStyle w:val="SCCLsocVersus"/>
            </w:pPr>
            <w:r>
              <w:t>- et -</w:t>
            </w:r>
            <w:r>
              <w:br/>
            </w:r>
          </w:p>
          <w:p w14:paraId="555C96F1" w14:textId="77777777" w:rsidR="00370FAD" w:rsidRDefault="00302835">
            <w:pPr>
              <w:pStyle w:val="SCCLsocParty"/>
            </w:pPr>
            <w:r>
              <w:t>Steven Lapointe, ès qualités de syndic du Collège des médecins du Québec</w:t>
            </w:r>
            <w:r>
              <w:br/>
            </w:r>
          </w:p>
          <w:p w14:paraId="555C96F2" w14:textId="77777777" w:rsidR="00370FAD" w:rsidRDefault="00302835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555C96F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55C96F4" w14:textId="77777777" w:rsidR="00370FAD" w:rsidRPr="00302835" w:rsidRDefault="00302835">
            <w:pPr>
              <w:pStyle w:val="SCCLsocPrefix"/>
              <w:rPr>
                <w:lang w:val="en-US"/>
              </w:rPr>
            </w:pPr>
            <w:r w:rsidRPr="00302835">
              <w:rPr>
                <w:lang w:val="en-US"/>
              </w:rPr>
              <w:t>BETWEEN:</w:t>
            </w:r>
            <w:r w:rsidRPr="00302835">
              <w:rPr>
                <w:lang w:val="en-US"/>
              </w:rPr>
              <w:br/>
            </w:r>
          </w:p>
          <w:p w14:paraId="555C96F5" w14:textId="77777777" w:rsidR="00370FAD" w:rsidRPr="00302835" w:rsidRDefault="00302835">
            <w:pPr>
              <w:pStyle w:val="SCCLsocParty"/>
              <w:rPr>
                <w:lang w:val="en-US"/>
              </w:rPr>
            </w:pPr>
            <w:r w:rsidRPr="00302835">
              <w:rPr>
                <w:lang w:val="en-US"/>
              </w:rPr>
              <w:t>John Changchiang Chen</w:t>
            </w:r>
            <w:r w:rsidRPr="00302835">
              <w:rPr>
                <w:lang w:val="en-US"/>
              </w:rPr>
              <w:br/>
            </w:r>
          </w:p>
          <w:p w14:paraId="555C96F6" w14:textId="77777777" w:rsidR="00370FAD" w:rsidRPr="00302835" w:rsidRDefault="00302835">
            <w:pPr>
              <w:pStyle w:val="SCCLsocPartyRole"/>
              <w:rPr>
                <w:lang w:val="en-US"/>
              </w:rPr>
            </w:pPr>
            <w:r w:rsidRPr="00302835">
              <w:rPr>
                <w:lang w:val="en-US"/>
              </w:rPr>
              <w:t>Applicant</w:t>
            </w:r>
            <w:r w:rsidRPr="00302835">
              <w:rPr>
                <w:lang w:val="en-US"/>
              </w:rPr>
              <w:br/>
            </w:r>
          </w:p>
          <w:p w14:paraId="555C96F7" w14:textId="77777777" w:rsidR="00370FAD" w:rsidRPr="00BB6A22" w:rsidRDefault="00302835">
            <w:pPr>
              <w:pStyle w:val="SCCLsocVersus"/>
              <w:rPr>
                <w:lang w:val="en-US"/>
              </w:rPr>
            </w:pPr>
            <w:r w:rsidRPr="00BB6A22">
              <w:rPr>
                <w:lang w:val="en-US"/>
              </w:rPr>
              <w:t>- and -</w:t>
            </w:r>
            <w:r w:rsidRPr="00BB6A22">
              <w:rPr>
                <w:lang w:val="en-US"/>
              </w:rPr>
              <w:br/>
            </w:r>
          </w:p>
          <w:p w14:paraId="555C96F8" w14:textId="4BFF6264" w:rsidR="00370FAD" w:rsidRPr="00BB6A22" w:rsidRDefault="00302835">
            <w:pPr>
              <w:pStyle w:val="SCCLsocParty"/>
              <w:rPr>
                <w:lang w:val="en-US"/>
              </w:rPr>
            </w:pPr>
            <w:r w:rsidRPr="00BB6A22">
              <w:rPr>
                <w:lang w:val="en-US"/>
              </w:rPr>
              <w:t xml:space="preserve">Steven Lapointe, </w:t>
            </w:r>
            <w:r w:rsidR="009D0101" w:rsidRPr="00BB6A22">
              <w:rPr>
                <w:lang w:val="en-US"/>
              </w:rPr>
              <w:t>in his capacity as syndic of the</w:t>
            </w:r>
            <w:r w:rsidRPr="00BB6A22">
              <w:rPr>
                <w:lang w:val="en-US"/>
              </w:rPr>
              <w:t xml:space="preserve"> Collège des médecins du Québec</w:t>
            </w:r>
            <w:r w:rsidRPr="00BB6A22">
              <w:rPr>
                <w:lang w:val="en-US"/>
              </w:rPr>
              <w:br/>
            </w:r>
          </w:p>
          <w:p w14:paraId="555C96F9" w14:textId="77777777" w:rsidR="00370FAD" w:rsidRPr="00BB6A22" w:rsidRDefault="00302835">
            <w:pPr>
              <w:pStyle w:val="SCCLsocPartyRole"/>
              <w:rPr>
                <w:lang w:val="en-US"/>
              </w:rPr>
            </w:pPr>
            <w:r w:rsidRPr="00BB6A22">
              <w:rPr>
                <w:lang w:val="en-US"/>
              </w:rPr>
              <w:t>Respondent</w:t>
            </w:r>
          </w:p>
        </w:tc>
      </w:tr>
      <w:tr w:rsidR="00824412" w:rsidRPr="00BB6A22" w14:paraId="555C96F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55C96F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5C96F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5C96F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B6A22" w14:paraId="555C970A" w14:textId="77777777" w:rsidTr="00B37A52">
        <w:tc>
          <w:tcPr>
            <w:tcW w:w="2269" w:type="pct"/>
          </w:tcPr>
          <w:p w14:paraId="555C96F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55C9700" w14:textId="77777777" w:rsidR="0027081E" w:rsidRPr="001E26DB" w:rsidRDefault="0027081E" w:rsidP="0027081E">
            <w:pPr>
              <w:jc w:val="center"/>
            </w:pPr>
          </w:p>
          <w:p w14:paraId="555C9701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302835">
              <w:t>500-09-026993-170</w:t>
            </w:r>
            <w:r w:rsidR="00302835" w:rsidRPr="001E26DB">
              <w:t xml:space="preserve">, </w:t>
            </w:r>
            <w:r>
              <w:t xml:space="preserve">2019 QCCA 1400, </w:t>
            </w:r>
            <w:r w:rsidRPr="001E26DB">
              <w:t xml:space="preserve">daté du </w:t>
            </w:r>
            <w:r>
              <w:t>22 août 2019</w:t>
            </w:r>
            <w:r w:rsidRPr="001E26DB">
              <w:t xml:space="preserve">, est </w:t>
            </w:r>
            <w:r w:rsidR="00302835">
              <w:t>rejetée avec dépens</w:t>
            </w:r>
            <w:r w:rsidRPr="001E26DB">
              <w:t>.</w:t>
            </w:r>
          </w:p>
          <w:p w14:paraId="555C9702" w14:textId="77777777" w:rsidR="00622562" w:rsidRDefault="00622562" w:rsidP="0027081E">
            <w:pPr>
              <w:jc w:val="both"/>
            </w:pPr>
          </w:p>
          <w:p w14:paraId="31D8EAA7" w14:textId="711B361A" w:rsidR="009D0101" w:rsidRDefault="009D0101" w:rsidP="0027081E">
            <w:pPr>
              <w:jc w:val="both"/>
            </w:pPr>
            <w:r>
              <w:t>Le juge Kasirer n’a pas participé au jugement.</w:t>
            </w:r>
          </w:p>
          <w:p w14:paraId="555C9703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55C970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55C970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55C970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55C9707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02835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302835" w:rsidRPr="00302835">
              <w:rPr>
                <w:lang w:val="en-US"/>
              </w:rPr>
              <w:t>500-09-026993-170</w:t>
            </w:r>
            <w:r w:rsidR="00302835" w:rsidRPr="001E26DB">
              <w:rPr>
                <w:lang w:val="en-CA"/>
              </w:rPr>
              <w:t>,</w:t>
            </w:r>
            <w:r w:rsidR="00302835">
              <w:rPr>
                <w:lang w:val="en-CA"/>
              </w:rPr>
              <w:t xml:space="preserve"> </w:t>
            </w:r>
            <w:r w:rsidRPr="00302835">
              <w:rPr>
                <w:lang w:val="en-US"/>
              </w:rPr>
              <w:t xml:space="preserve">2019 QCCA 1400, </w:t>
            </w:r>
            <w:r w:rsidRPr="001E26DB">
              <w:rPr>
                <w:lang w:val="en-CA"/>
              </w:rPr>
              <w:t xml:space="preserve">dated </w:t>
            </w:r>
            <w:r w:rsidRPr="00302835">
              <w:rPr>
                <w:lang w:val="en-US"/>
              </w:rPr>
              <w:t>August 22, 2019</w:t>
            </w:r>
            <w:r w:rsidR="00302835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02835">
              <w:rPr>
                <w:lang w:val="en-CA"/>
              </w:rPr>
              <w:t xml:space="preserve">dismissed with </w:t>
            </w:r>
            <w:r w:rsidRPr="001E26DB">
              <w:rPr>
                <w:lang w:val="en-CA"/>
              </w:rPr>
              <w:t>costs.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555C9708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C2B8931" w14:textId="672964DF" w:rsidR="009D0101" w:rsidRPr="00BB6A22" w:rsidRDefault="009D0101" w:rsidP="006C1359">
            <w:pPr>
              <w:jc w:val="both"/>
              <w:rPr>
                <w:lang w:val="en-US"/>
              </w:rPr>
            </w:pPr>
            <w:r>
              <w:rPr>
                <w:lang w:val="en-CA"/>
              </w:rPr>
              <w:t xml:space="preserve">Kasirer </w:t>
            </w:r>
            <w:r w:rsidRPr="00BB6A22">
              <w:rPr>
                <w:lang w:val="en-US"/>
              </w:rPr>
              <w:t>J. took no part in the judgment.</w:t>
            </w:r>
          </w:p>
          <w:p w14:paraId="555C970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55C970B" w14:textId="77777777" w:rsidR="009F436C" w:rsidRPr="002C29B6" w:rsidRDefault="009F436C" w:rsidP="00382FEC">
      <w:pPr>
        <w:rPr>
          <w:lang w:val="en-US"/>
        </w:rPr>
      </w:pPr>
    </w:p>
    <w:p w14:paraId="555C970C" w14:textId="77777777" w:rsidR="009F436C" w:rsidRPr="002C29B6" w:rsidRDefault="009F436C" w:rsidP="00417FB7">
      <w:pPr>
        <w:jc w:val="center"/>
        <w:rPr>
          <w:lang w:val="en-US"/>
        </w:rPr>
      </w:pPr>
    </w:p>
    <w:p w14:paraId="555C970D" w14:textId="77777777" w:rsidR="009F436C" w:rsidRDefault="009F436C" w:rsidP="00417FB7">
      <w:pPr>
        <w:jc w:val="center"/>
        <w:rPr>
          <w:lang w:val="en-US"/>
        </w:rPr>
      </w:pPr>
    </w:p>
    <w:p w14:paraId="555C970E" w14:textId="77777777" w:rsidR="004667FD" w:rsidRDefault="004667FD" w:rsidP="00417FB7">
      <w:pPr>
        <w:jc w:val="center"/>
        <w:rPr>
          <w:lang w:val="en-US"/>
        </w:rPr>
      </w:pPr>
    </w:p>
    <w:p w14:paraId="555C970F" w14:textId="77777777" w:rsidR="004667FD" w:rsidRPr="002C29B6" w:rsidRDefault="004667FD" w:rsidP="00417FB7">
      <w:pPr>
        <w:jc w:val="center"/>
        <w:rPr>
          <w:lang w:val="en-US"/>
        </w:rPr>
      </w:pPr>
    </w:p>
    <w:p w14:paraId="555C9711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55C9713" w14:textId="1F6E7736" w:rsidR="009F436C" w:rsidRPr="002C29B6" w:rsidRDefault="00655333" w:rsidP="00BB6A22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C9716" w14:textId="77777777" w:rsidR="00D27D4E" w:rsidRDefault="00D27D4E">
      <w:r>
        <w:separator/>
      </w:r>
    </w:p>
  </w:endnote>
  <w:endnote w:type="continuationSeparator" w:id="0">
    <w:p w14:paraId="555C9717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C9714" w14:textId="77777777" w:rsidR="00D27D4E" w:rsidRDefault="00D27D4E">
      <w:r>
        <w:separator/>
      </w:r>
    </w:p>
  </w:footnote>
  <w:footnote w:type="continuationSeparator" w:id="0">
    <w:p w14:paraId="555C9715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C971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B6A2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55C9719" w14:textId="77777777" w:rsidR="00401B64" w:rsidRDefault="00401B64" w:rsidP="00401B64">
    <w:pPr>
      <w:rPr>
        <w:szCs w:val="24"/>
      </w:rPr>
    </w:pPr>
  </w:p>
  <w:p w14:paraId="555C971A" w14:textId="77777777" w:rsidR="00401B64" w:rsidRDefault="00401B64" w:rsidP="00401B64">
    <w:pPr>
      <w:rPr>
        <w:szCs w:val="24"/>
      </w:rPr>
    </w:pPr>
  </w:p>
  <w:p w14:paraId="555C971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38863</w:t>
    </w:r>
    <w:r w:rsidR="00401B64">
      <w:rPr>
        <w:szCs w:val="24"/>
      </w:rPr>
      <w:t>     </w:t>
    </w:r>
  </w:p>
  <w:p w14:paraId="555C971C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55C971D" w14:textId="77777777" w:rsidR="000452C9" w:rsidRDefault="000452C9" w:rsidP="000452C9"/>
      <w:p w14:paraId="555C971E" w14:textId="77777777" w:rsidR="000452C9" w:rsidRPr="001E26DB" w:rsidRDefault="000452C9" w:rsidP="000452C9"/>
      <w:p w14:paraId="555C971F" w14:textId="77777777" w:rsidR="000452C9" w:rsidRPr="001E26DB" w:rsidRDefault="000452C9" w:rsidP="000452C9"/>
      <w:p w14:paraId="555C9720" w14:textId="77777777" w:rsidR="000452C9" w:rsidRDefault="000452C9" w:rsidP="000452C9"/>
      <w:p w14:paraId="555C9721" w14:textId="77777777" w:rsidR="000452C9" w:rsidRDefault="000452C9" w:rsidP="000452C9"/>
      <w:p w14:paraId="555C9722" w14:textId="77777777" w:rsidR="000452C9" w:rsidRDefault="000452C9" w:rsidP="000452C9"/>
      <w:p w14:paraId="555C9723" w14:textId="77777777" w:rsidR="000452C9" w:rsidRDefault="000452C9" w:rsidP="000452C9"/>
      <w:p w14:paraId="555C9724" w14:textId="77777777" w:rsidR="000452C9" w:rsidRPr="001E26DB" w:rsidRDefault="000452C9" w:rsidP="000452C9"/>
      <w:p w14:paraId="555C9725" w14:textId="77777777" w:rsidR="000452C9" w:rsidRPr="001E26DB" w:rsidRDefault="000452C9" w:rsidP="000452C9"/>
      <w:p w14:paraId="555C9726" w14:textId="77777777" w:rsidR="000452C9" w:rsidRDefault="000452C9" w:rsidP="000452C9">
        <w:pPr>
          <w:pStyle w:val="Header"/>
        </w:pPr>
      </w:p>
      <w:p w14:paraId="555C9727" w14:textId="77777777" w:rsidR="001D6D96" w:rsidRPr="000452C9" w:rsidRDefault="00AC571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02835"/>
    <w:rsid w:val="0031097F"/>
    <w:rsid w:val="0031165C"/>
    <w:rsid w:val="00311ACE"/>
    <w:rsid w:val="003174AD"/>
    <w:rsid w:val="00370F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667FD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C4A90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0101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C5710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B6A22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55C9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13287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71436FC-44ED-444F-99AE-526DAE89B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51396-701A-4835-B2C7-DE272372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39D84-7733-4AB4-AC09-33D2862B16D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2020-04-24T19:12:00Z</dcterms:created>
  <dcterms:modified xsi:type="dcterms:W3CDTF">2020-04-24T19:12:00Z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