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5F1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39151</w:t>
      </w:r>
      <w:r w:rsidR="00236D94">
        <w:t xml:space="preserve">  </w:t>
      </w:r>
      <w:r w:rsidR="00E81C0B" w:rsidRPr="001E26DB">
        <w:t> </w:t>
      </w:r>
    </w:p>
    <w:p w14:paraId="740D5F20" w14:textId="77777777" w:rsidR="009F436C" w:rsidRPr="001E26DB" w:rsidRDefault="009F436C" w:rsidP="00382FEC"/>
    <w:p w14:paraId="740D5F2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40D5F25" w14:textId="77777777" w:rsidTr="00B37A52">
        <w:tc>
          <w:tcPr>
            <w:tcW w:w="2269" w:type="pct"/>
          </w:tcPr>
          <w:p w14:paraId="740D5F22" w14:textId="77777777" w:rsidR="00417FB7" w:rsidRPr="001E26DB" w:rsidRDefault="0062554E" w:rsidP="00236D94">
            <w:r>
              <w:t xml:space="preserve">Le </w:t>
            </w:r>
            <w:r w:rsidR="00236D94">
              <w:t>24</w:t>
            </w:r>
            <w:r>
              <w:t xml:space="preserve"> septembre 2020</w:t>
            </w:r>
          </w:p>
        </w:tc>
        <w:tc>
          <w:tcPr>
            <w:tcW w:w="381" w:type="pct"/>
          </w:tcPr>
          <w:p w14:paraId="740D5F23" w14:textId="77777777" w:rsidR="00417FB7" w:rsidRPr="001E26DB" w:rsidRDefault="00417FB7" w:rsidP="00382FEC"/>
        </w:tc>
        <w:tc>
          <w:tcPr>
            <w:tcW w:w="2350" w:type="pct"/>
          </w:tcPr>
          <w:p w14:paraId="740D5F24" w14:textId="77777777" w:rsidR="00417FB7" w:rsidRPr="001E26DB" w:rsidRDefault="0062554E" w:rsidP="00236D94">
            <w:pPr>
              <w:rPr>
                <w:lang w:val="en-CA"/>
              </w:rPr>
            </w:pPr>
            <w:r>
              <w:t xml:space="preserve">September </w:t>
            </w:r>
            <w:r w:rsidR="00236D94">
              <w:t>24</w:t>
            </w:r>
            <w:r>
              <w:t>, 2020</w:t>
            </w:r>
          </w:p>
        </w:tc>
      </w:tr>
      <w:tr w:rsidR="00C2612E" w:rsidRPr="0062554E" w14:paraId="740D5F2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40D5F2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0D5F2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0D5F2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003BD" w14:paraId="740D5F37" w14:textId="77777777" w:rsidTr="006A1E6D">
        <w:tc>
          <w:tcPr>
            <w:tcW w:w="2269" w:type="pct"/>
          </w:tcPr>
          <w:p w14:paraId="740D5F2A" w14:textId="77777777" w:rsidR="000320DB" w:rsidRDefault="00236D94">
            <w:pPr>
              <w:pStyle w:val="SCCLsocPrefix"/>
            </w:pPr>
            <w:r>
              <w:t>ENTRE :</w:t>
            </w:r>
            <w:r>
              <w:br/>
            </w:r>
          </w:p>
          <w:p w14:paraId="740D5F2B" w14:textId="77777777" w:rsidR="000320DB" w:rsidRDefault="00236D94">
            <w:pPr>
              <w:pStyle w:val="SCCLsocParty"/>
            </w:pPr>
            <w:r>
              <w:t>Tharoul Ménard</w:t>
            </w:r>
            <w:r>
              <w:br/>
            </w:r>
          </w:p>
          <w:p w14:paraId="740D5F2C" w14:textId="77777777" w:rsidR="000320DB" w:rsidRDefault="00236D94">
            <w:pPr>
              <w:pStyle w:val="SCCLsocPartyRole"/>
            </w:pPr>
            <w:r>
              <w:t>Demandeur</w:t>
            </w:r>
            <w:r>
              <w:br/>
            </w:r>
          </w:p>
          <w:p w14:paraId="740D5F2D" w14:textId="77777777" w:rsidR="000320DB" w:rsidRDefault="00236D94">
            <w:pPr>
              <w:pStyle w:val="SCCLsocVersus"/>
            </w:pPr>
            <w:r>
              <w:noBreakHyphen/>
              <w:t xml:space="preserve"> et </w:t>
            </w:r>
            <w:r>
              <w:noBreakHyphen/>
            </w:r>
            <w:r>
              <w:br/>
            </w:r>
          </w:p>
          <w:p w14:paraId="740D5F2E" w14:textId="77777777" w:rsidR="000320DB" w:rsidRDefault="00236D94">
            <w:pPr>
              <w:pStyle w:val="SCCLsocParty"/>
            </w:pPr>
            <w:r>
              <w:t>Sa Majesté la Reine</w:t>
            </w:r>
            <w:r>
              <w:br/>
            </w:r>
          </w:p>
          <w:p w14:paraId="740D5F2F" w14:textId="77777777" w:rsidR="000320DB" w:rsidRDefault="00236D9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40D5F30" w14:textId="77777777" w:rsidR="00824412" w:rsidRPr="005003BD" w:rsidRDefault="00824412" w:rsidP="00375294"/>
        </w:tc>
        <w:tc>
          <w:tcPr>
            <w:tcW w:w="2350" w:type="pct"/>
          </w:tcPr>
          <w:p w14:paraId="740D5F31" w14:textId="77777777" w:rsidR="000320DB" w:rsidRPr="00236D94" w:rsidRDefault="00236D94">
            <w:pPr>
              <w:pStyle w:val="SCCLsocPrefix"/>
              <w:rPr>
                <w:lang w:val="en-US"/>
              </w:rPr>
            </w:pPr>
            <w:r w:rsidRPr="00236D94">
              <w:rPr>
                <w:lang w:val="en-US"/>
              </w:rPr>
              <w:t>BETWEEN:</w:t>
            </w:r>
            <w:r w:rsidRPr="00236D94">
              <w:rPr>
                <w:lang w:val="en-US"/>
              </w:rPr>
              <w:br/>
            </w:r>
          </w:p>
          <w:p w14:paraId="740D5F32" w14:textId="77777777" w:rsidR="000320DB" w:rsidRPr="00236D94" w:rsidRDefault="00236D94">
            <w:pPr>
              <w:pStyle w:val="SCCLsocParty"/>
              <w:rPr>
                <w:lang w:val="en-US"/>
              </w:rPr>
            </w:pPr>
            <w:r w:rsidRPr="00236D94">
              <w:rPr>
                <w:lang w:val="en-US"/>
              </w:rPr>
              <w:t>Tharoul Ménard</w:t>
            </w:r>
            <w:r w:rsidRPr="00236D94">
              <w:rPr>
                <w:lang w:val="en-US"/>
              </w:rPr>
              <w:br/>
            </w:r>
          </w:p>
          <w:p w14:paraId="740D5F33" w14:textId="77777777" w:rsidR="000320DB" w:rsidRPr="00236D94" w:rsidRDefault="00236D94">
            <w:pPr>
              <w:pStyle w:val="SCCLsocPartyRole"/>
              <w:rPr>
                <w:lang w:val="en-US"/>
              </w:rPr>
            </w:pPr>
            <w:r w:rsidRPr="00236D94">
              <w:rPr>
                <w:lang w:val="en-US"/>
              </w:rPr>
              <w:t>Applicant</w:t>
            </w:r>
            <w:r w:rsidRPr="00236D94">
              <w:rPr>
                <w:lang w:val="en-US"/>
              </w:rPr>
              <w:br/>
            </w:r>
          </w:p>
          <w:p w14:paraId="740D5F34" w14:textId="77777777" w:rsidR="000320DB" w:rsidRPr="00236D94" w:rsidRDefault="00236D94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noBreakHyphen/>
            </w:r>
            <w:r w:rsidRPr="00236D94">
              <w:rPr>
                <w:lang w:val="en-US"/>
              </w:rPr>
              <w:t xml:space="preserve"> and </w:t>
            </w:r>
            <w:r>
              <w:rPr>
                <w:lang w:val="en-US"/>
              </w:rPr>
              <w:noBreakHyphen/>
            </w:r>
            <w:r w:rsidRPr="00236D94">
              <w:rPr>
                <w:lang w:val="en-US"/>
              </w:rPr>
              <w:br/>
            </w:r>
          </w:p>
          <w:p w14:paraId="740D5F35" w14:textId="77777777" w:rsidR="000320DB" w:rsidRPr="00236D94" w:rsidRDefault="00236D94">
            <w:pPr>
              <w:pStyle w:val="SCCLsocParty"/>
              <w:rPr>
                <w:lang w:val="en-US"/>
              </w:rPr>
            </w:pPr>
            <w:r w:rsidRPr="00236D94">
              <w:rPr>
                <w:lang w:val="en-US"/>
              </w:rPr>
              <w:t>Her Majesty the Queen</w:t>
            </w:r>
            <w:r w:rsidRPr="00236D94">
              <w:rPr>
                <w:lang w:val="en-US"/>
              </w:rPr>
              <w:br/>
            </w:r>
          </w:p>
          <w:p w14:paraId="740D5F36" w14:textId="77777777" w:rsidR="000320DB" w:rsidRPr="00236D94" w:rsidRDefault="00236D94">
            <w:pPr>
              <w:pStyle w:val="SCCLsocPartyRole"/>
              <w:rPr>
                <w:lang w:val="en-US"/>
              </w:rPr>
            </w:pPr>
            <w:r w:rsidRPr="00236D94">
              <w:rPr>
                <w:lang w:val="en-US"/>
              </w:rPr>
              <w:t>Respondent</w:t>
            </w:r>
          </w:p>
        </w:tc>
      </w:tr>
      <w:tr w:rsidR="00824412" w:rsidRPr="005003BD" w14:paraId="740D5F3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40D5F3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0D5F3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0D5F3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003BD" w14:paraId="740D5F47" w14:textId="77777777" w:rsidTr="00B37A52">
        <w:tc>
          <w:tcPr>
            <w:tcW w:w="2269" w:type="pct"/>
          </w:tcPr>
          <w:p w14:paraId="740D5F3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40D5F3D" w14:textId="77777777" w:rsidR="0027081E" w:rsidRPr="001E26DB" w:rsidRDefault="0027081E" w:rsidP="0027081E">
            <w:pPr>
              <w:jc w:val="center"/>
            </w:pPr>
          </w:p>
          <w:p w14:paraId="740D5F3E" w14:textId="77777777" w:rsidR="00824412" w:rsidRDefault="00236D94" w:rsidP="0027081E">
            <w:pPr>
              <w:jc w:val="both"/>
            </w:pPr>
            <w:r>
              <w:t>L</w:t>
            </w:r>
            <w:r w:rsidRPr="00236D94">
              <w:t xml:space="preserve">a requête en prorogation du délai de signification et de dépôt de la demande d’autorisation d’appel </w:t>
            </w:r>
            <w:r>
              <w:t xml:space="preserve">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</w:t>
            </w:r>
            <w:r>
              <w:noBreakHyphen/>
            </w:r>
            <w:r w:rsidR="0027081E">
              <w:t>10</w:t>
            </w:r>
            <w:r>
              <w:noBreakHyphen/>
            </w:r>
            <w:r w:rsidR="0027081E">
              <w:t>006551</w:t>
            </w:r>
            <w:r>
              <w:noBreakHyphen/>
            </w:r>
            <w:r w:rsidR="0027081E">
              <w:t>178</w:t>
            </w:r>
            <w:r>
              <w:t>, 2020 QCCA 281,</w:t>
            </w:r>
            <w:r w:rsidR="0027081E" w:rsidRPr="001E26DB">
              <w:t xml:space="preserve"> daté du </w:t>
            </w:r>
            <w:r w:rsidR="0027081E">
              <w:t>21 février 2020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740D5F3F" w14:textId="77777777" w:rsidR="00622562" w:rsidRDefault="00622562" w:rsidP="0027081E">
            <w:pPr>
              <w:jc w:val="both"/>
            </w:pPr>
          </w:p>
          <w:p w14:paraId="740D5F4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40D5F4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0D5F4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40D5F4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40D5F44" w14:textId="77777777" w:rsidR="00824412" w:rsidRDefault="00236D94" w:rsidP="006C1359">
            <w:pPr>
              <w:jc w:val="both"/>
              <w:rPr>
                <w:lang w:val="en-CA"/>
              </w:rPr>
            </w:pPr>
            <w:r w:rsidRPr="00236D94"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36D94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36D94">
              <w:rPr>
                <w:lang w:val="en-US"/>
              </w:rPr>
              <w:t>500</w:t>
            </w:r>
            <w:r>
              <w:rPr>
                <w:lang w:val="en-US"/>
              </w:rPr>
              <w:noBreakHyphen/>
            </w:r>
            <w:r w:rsidR="0027081E" w:rsidRPr="00236D94">
              <w:rPr>
                <w:lang w:val="en-US"/>
              </w:rPr>
              <w:t>10</w:t>
            </w:r>
            <w:r>
              <w:rPr>
                <w:lang w:val="en-US"/>
              </w:rPr>
              <w:noBreakHyphen/>
            </w:r>
            <w:r w:rsidR="0027081E" w:rsidRPr="00236D94">
              <w:rPr>
                <w:lang w:val="en-US"/>
              </w:rPr>
              <w:t>006551</w:t>
            </w:r>
            <w:r>
              <w:rPr>
                <w:lang w:val="en-US"/>
              </w:rPr>
              <w:noBreakHyphen/>
            </w:r>
            <w:r w:rsidR="0027081E" w:rsidRPr="00236D94">
              <w:rPr>
                <w:lang w:val="en-US"/>
              </w:rPr>
              <w:t>178</w:t>
            </w:r>
            <w:r>
              <w:rPr>
                <w:lang w:val="en-US"/>
              </w:rPr>
              <w:t>,</w:t>
            </w:r>
            <w:r w:rsidRPr="00236D94">
              <w:rPr>
                <w:lang w:val="en-US"/>
              </w:rPr>
              <w:t xml:space="preserve"> 2020 QCCA 281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236D94">
              <w:rPr>
                <w:lang w:val="en-US"/>
              </w:rPr>
              <w:t>February 21,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  <w:p w14:paraId="740D5F4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40D5F4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40D5F48" w14:textId="77777777" w:rsidR="009F436C" w:rsidRPr="002C29B6" w:rsidRDefault="009F436C" w:rsidP="00382FEC">
      <w:pPr>
        <w:rPr>
          <w:lang w:val="en-US"/>
        </w:rPr>
      </w:pPr>
    </w:p>
    <w:p w14:paraId="740D5F49" w14:textId="77777777" w:rsidR="009F436C" w:rsidRPr="002C29B6" w:rsidRDefault="009F436C" w:rsidP="00417FB7">
      <w:pPr>
        <w:jc w:val="center"/>
        <w:rPr>
          <w:lang w:val="en-US"/>
        </w:rPr>
      </w:pPr>
    </w:p>
    <w:p w14:paraId="740D5F4A" w14:textId="77777777" w:rsidR="009F436C" w:rsidRPr="002C29B6" w:rsidRDefault="009F436C" w:rsidP="00417FB7">
      <w:pPr>
        <w:jc w:val="center"/>
        <w:rPr>
          <w:lang w:val="en-US"/>
        </w:rPr>
      </w:pPr>
    </w:p>
    <w:p w14:paraId="740D5F4B" w14:textId="77777777" w:rsidR="00655333" w:rsidRDefault="00655333" w:rsidP="00655333">
      <w:pPr>
        <w:jc w:val="center"/>
        <w:rPr>
          <w:lang w:val="en-US"/>
        </w:rPr>
      </w:pPr>
    </w:p>
    <w:p w14:paraId="740D5F4C" w14:textId="77777777" w:rsidR="005003BD" w:rsidRPr="00236D94" w:rsidRDefault="005003BD" w:rsidP="00655333">
      <w:pPr>
        <w:jc w:val="center"/>
        <w:rPr>
          <w:lang w:val="en-US"/>
        </w:rPr>
      </w:pPr>
    </w:p>
    <w:p w14:paraId="740D5F4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40D5F4E" w14:textId="77777777" w:rsidR="00401B64" w:rsidRPr="00EF4EF2" w:rsidRDefault="00655333" w:rsidP="005003B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40D5F4F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D5F52" w14:textId="77777777" w:rsidR="00D27D4E" w:rsidRDefault="00D27D4E">
      <w:r>
        <w:separator/>
      </w:r>
    </w:p>
  </w:endnote>
  <w:endnote w:type="continuationSeparator" w:id="0">
    <w:p w14:paraId="740D5F5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D5F50" w14:textId="77777777" w:rsidR="00D27D4E" w:rsidRDefault="00D27D4E">
      <w:r>
        <w:separator/>
      </w:r>
    </w:p>
  </w:footnote>
  <w:footnote w:type="continuationSeparator" w:id="0">
    <w:p w14:paraId="740D5F5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D5F5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003B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0D5F55" w14:textId="77777777" w:rsidR="00401B64" w:rsidRDefault="00401B64" w:rsidP="00401B64">
    <w:pPr>
      <w:rPr>
        <w:szCs w:val="24"/>
      </w:rPr>
    </w:pPr>
  </w:p>
  <w:p w14:paraId="740D5F56" w14:textId="77777777" w:rsidR="00401B64" w:rsidRDefault="00401B64" w:rsidP="00401B64">
    <w:pPr>
      <w:rPr>
        <w:szCs w:val="24"/>
      </w:rPr>
    </w:pPr>
  </w:p>
  <w:p w14:paraId="740D5F5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39151</w:t>
    </w:r>
    <w:r w:rsidR="00401B64">
      <w:rPr>
        <w:szCs w:val="24"/>
      </w:rPr>
      <w:t>     </w:t>
    </w:r>
  </w:p>
  <w:p w14:paraId="740D5F5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40D5F59" w14:textId="77777777" w:rsidR="000452C9" w:rsidRDefault="000452C9" w:rsidP="000452C9"/>
      <w:p w14:paraId="740D5F5A" w14:textId="77777777" w:rsidR="000452C9" w:rsidRPr="001E26DB" w:rsidRDefault="000452C9" w:rsidP="000452C9"/>
      <w:p w14:paraId="740D5F5B" w14:textId="77777777" w:rsidR="000452C9" w:rsidRPr="001E26DB" w:rsidRDefault="000452C9" w:rsidP="000452C9"/>
      <w:p w14:paraId="740D5F5C" w14:textId="77777777" w:rsidR="000452C9" w:rsidRDefault="000452C9" w:rsidP="000452C9"/>
      <w:p w14:paraId="740D5F5D" w14:textId="77777777" w:rsidR="000452C9" w:rsidRDefault="000452C9" w:rsidP="000452C9"/>
      <w:p w14:paraId="740D5F5E" w14:textId="77777777" w:rsidR="000452C9" w:rsidRDefault="000452C9" w:rsidP="000452C9"/>
      <w:p w14:paraId="740D5F5F" w14:textId="77777777" w:rsidR="000452C9" w:rsidRDefault="000452C9" w:rsidP="000452C9"/>
      <w:p w14:paraId="740D5F60" w14:textId="77777777" w:rsidR="000452C9" w:rsidRPr="001E26DB" w:rsidRDefault="000452C9" w:rsidP="000452C9"/>
      <w:p w14:paraId="740D5F61" w14:textId="77777777" w:rsidR="000452C9" w:rsidRPr="001E26DB" w:rsidRDefault="000452C9" w:rsidP="000452C9"/>
      <w:p w14:paraId="740D5F62" w14:textId="77777777" w:rsidR="000452C9" w:rsidRDefault="000452C9" w:rsidP="000452C9">
        <w:pPr>
          <w:pStyle w:val="Header"/>
        </w:pPr>
      </w:p>
      <w:p w14:paraId="740D5F63" w14:textId="77777777" w:rsidR="001D6D96" w:rsidRPr="000452C9" w:rsidRDefault="00677B1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20DB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6D9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03BD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499A"/>
    <w:rsid w:val="00677B10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0D5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510CE-14C5-4253-A25A-5E5F95B958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92B273-4E50-483D-8CF1-EFF7AEC67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910DC-7628-4284-94A6-B53BA9341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2020-09-22T17:49:00Z</dcterms:created>
  <dcterms:modified xsi:type="dcterms:W3CDTF">2020-09-22T17:49:00Z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