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BF2B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39206</w:t>
      </w:r>
      <w:r w:rsidR="00E81C0B" w:rsidRPr="001E26DB">
        <w:t>     </w:t>
      </w:r>
    </w:p>
    <w:bookmarkEnd w:id="0"/>
    <w:p w14:paraId="72F1BF2C" w14:textId="77777777" w:rsidR="009F436C" w:rsidRPr="001E26DB" w:rsidRDefault="009F436C" w:rsidP="00382FEC"/>
    <w:p w14:paraId="72F1BF2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2F1BF31" w14:textId="77777777" w:rsidTr="00B37A52">
        <w:tc>
          <w:tcPr>
            <w:tcW w:w="2269" w:type="pct"/>
          </w:tcPr>
          <w:p w14:paraId="72F1BF2E" w14:textId="77777777" w:rsidR="00417FB7" w:rsidRPr="001E26DB" w:rsidRDefault="0062554E" w:rsidP="00097D61">
            <w:r>
              <w:t xml:space="preserve">Le </w:t>
            </w:r>
            <w:r w:rsidR="00097D61">
              <w:t>5 novembre</w:t>
            </w:r>
            <w:r>
              <w:t xml:space="preserve"> 2020</w:t>
            </w:r>
          </w:p>
        </w:tc>
        <w:tc>
          <w:tcPr>
            <w:tcW w:w="381" w:type="pct"/>
          </w:tcPr>
          <w:p w14:paraId="72F1BF2F" w14:textId="77777777" w:rsidR="00417FB7" w:rsidRPr="001E26DB" w:rsidRDefault="00417FB7" w:rsidP="00382FEC"/>
        </w:tc>
        <w:tc>
          <w:tcPr>
            <w:tcW w:w="2350" w:type="pct"/>
          </w:tcPr>
          <w:p w14:paraId="72F1BF30" w14:textId="77777777" w:rsidR="00417FB7" w:rsidRPr="001E26DB" w:rsidRDefault="00097D61" w:rsidP="0027081E">
            <w:pPr>
              <w:rPr>
                <w:lang w:val="en-CA"/>
              </w:rPr>
            </w:pPr>
            <w:r>
              <w:t>November 5</w:t>
            </w:r>
            <w:r w:rsidR="0062554E">
              <w:t>, 2020</w:t>
            </w:r>
          </w:p>
        </w:tc>
      </w:tr>
      <w:tr w:rsidR="00C2612E" w:rsidRPr="0062554E" w14:paraId="72F1BF3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2F1BF3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F1BF3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F1BF3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2F1BF43" w14:textId="77777777" w:rsidTr="006A1E6D">
        <w:tc>
          <w:tcPr>
            <w:tcW w:w="2269" w:type="pct"/>
          </w:tcPr>
          <w:p w14:paraId="72F1BF36" w14:textId="77777777" w:rsidR="00CD0010" w:rsidRDefault="00097D61">
            <w:pPr>
              <w:pStyle w:val="SCCLsocPrefix"/>
            </w:pPr>
            <w:r>
              <w:t>ENTRE :</w:t>
            </w:r>
            <w:r>
              <w:br/>
            </w:r>
          </w:p>
          <w:p w14:paraId="72F1BF37" w14:textId="77777777" w:rsidR="00CD0010" w:rsidRDefault="00097D61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72F1BF38" w14:textId="77777777" w:rsidR="00CD0010" w:rsidRDefault="00097D61">
            <w:pPr>
              <w:pStyle w:val="SCCLsocPartyRole"/>
            </w:pPr>
            <w:r>
              <w:t>Demanderesse</w:t>
            </w:r>
            <w:r>
              <w:br/>
            </w:r>
          </w:p>
          <w:p w14:paraId="72F1BF39" w14:textId="77777777" w:rsidR="00CD0010" w:rsidRDefault="00097D61">
            <w:pPr>
              <w:pStyle w:val="SCCLsocVersus"/>
            </w:pPr>
            <w:r>
              <w:t>- et -</w:t>
            </w:r>
            <w:r>
              <w:br/>
            </w:r>
          </w:p>
          <w:p w14:paraId="72F1BF3A" w14:textId="07660BFF" w:rsidR="00CD0010" w:rsidRDefault="00097D61">
            <w:pPr>
              <w:pStyle w:val="SCCLsocParty"/>
            </w:pPr>
            <w:r>
              <w:t>Constructions Concreate ltée</w:t>
            </w:r>
            <w:r w:rsidR="00182160">
              <w:t>.</w:t>
            </w:r>
            <w:r>
              <w:br/>
            </w:r>
          </w:p>
          <w:p w14:paraId="72F1BF3B" w14:textId="77777777" w:rsidR="00CD0010" w:rsidRDefault="00097D6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2F1BF3C" w14:textId="77777777" w:rsidR="00824412" w:rsidRPr="00182160" w:rsidRDefault="00824412" w:rsidP="00375294"/>
        </w:tc>
        <w:tc>
          <w:tcPr>
            <w:tcW w:w="2350" w:type="pct"/>
          </w:tcPr>
          <w:p w14:paraId="72F1BF3D" w14:textId="77777777" w:rsidR="00CD0010" w:rsidRPr="00097D61" w:rsidRDefault="00097D61">
            <w:pPr>
              <w:pStyle w:val="SCCLsocPrefix"/>
              <w:rPr>
                <w:lang w:val="en-US"/>
              </w:rPr>
            </w:pPr>
            <w:r w:rsidRPr="00097D61">
              <w:rPr>
                <w:lang w:val="en-US"/>
              </w:rPr>
              <w:t>BETWEEN:</w:t>
            </w:r>
            <w:r w:rsidRPr="00097D61">
              <w:rPr>
                <w:lang w:val="en-US"/>
              </w:rPr>
              <w:br/>
            </w:r>
          </w:p>
          <w:p w14:paraId="72F1BF3E" w14:textId="77777777" w:rsidR="00CD0010" w:rsidRPr="00097D61" w:rsidRDefault="00097D61">
            <w:pPr>
              <w:pStyle w:val="SCCLsocParty"/>
              <w:rPr>
                <w:lang w:val="en-US"/>
              </w:rPr>
            </w:pPr>
            <w:r w:rsidRPr="00097D61">
              <w:rPr>
                <w:lang w:val="en-US"/>
              </w:rPr>
              <w:t>Attorney General of Quebec</w:t>
            </w:r>
            <w:r w:rsidRPr="00097D61">
              <w:rPr>
                <w:lang w:val="en-US"/>
              </w:rPr>
              <w:br/>
            </w:r>
          </w:p>
          <w:p w14:paraId="72F1BF3F" w14:textId="77777777" w:rsidR="00CD0010" w:rsidRDefault="00097D61">
            <w:pPr>
              <w:pStyle w:val="SCCLsocPartyRole"/>
            </w:pPr>
            <w:r>
              <w:t>Applicant</w:t>
            </w:r>
            <w:r>
              <w:br/>
            </w:r>
          </w:p>
          <w:p w14:paraId="72F1BF40" w14:textId="77777777" w:rsidR="00CD0010" w:rsidRDefault="00097D61">
            <w:pPr>
              <w:pStyle w:val="SCCLsocVersus"/>
            </w:pPr>
            <w:r>
              <w:t>- and -</w:t>
            </w:r>
            <w:r>
              <w:br/>
            </w:r>
          </w:p>
          <w:p w14:paraId="72F1BF41" w14:textId="70E6DFF8" w:rsidR="00CD0010" w:rsidRDefault="00097D61">
            <w:pPr>
              <w:pStyle w:val="SCCLsocParty"/>
            </w:pPr>
            <w:r>
              <w:t>Constructions Concreate ltée</w:t>
            </w:r>
            <w:r w:rsidR="00182160">
              <w:t>.</w:t>
            </w:r>
            <w:r>
              <w:br/>
            </w:r>
          </w:p>
          <w:p w14:paraId="72F1BF42" w14:textId="77777777" w:rsidR="00CD0010" w:rsidRDefault="00097D6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2F1BF4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2F1BF4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F1BF4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F1BF4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82160" w14:paraId="72F1BF53" w14:textId="77777777" w:rsidTr="00B37A52">
        <w:tc>
          <w:tcPr>
            <w:tcW w:w="2269" w:type="pct"/>
          </w:tcPr>
          <w:p w14:paraId="72F1BF4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2F1BF49" w14:textId="77777777" w:rsidR="0027081E" w:rsidRPr="001E26DB" w:rsidRDefault="0027081E" w:rsidP="0027081E">
            <w:pPr>
              <w:jc w:val="center"/>
            </w:pPr>
          </w:p>
          <w:p w14:paraId="72F1BF4A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500-09-027279-181</w:t>
            </w:r>
            <w:r w:rsidRPr="001E26DB">
              <w:t xml:space="preserve">, </w:t>
            </w:r>
            <w:r w:rsidR="00097D61">
              <w:t xml:space="preserve">2020 QCCA 570, </w:t>
            </w:r>
            <w:r w:rsidRPr="001E26DB">
              <w:t xml:space="preserve">daté du </w:t>
            </w:r>
            <w:r>
              <w:t>9 avril 2020</w:t>
            </w:r>
            <w:r w:rsidRPr="001E26DB">
              <w:t xml:space="preserve">, est </w:t>
            </w:r>
            <w:r w:rsidR="00097D61">
              <w:t>rejet</w:t>
            </w:r>
            <w:r w:rsidR="00097D61">
              <w:rPr>
                <w:rFonts w:cs="Times New Roman"/>
              </w:rPr>
              <w:t>é</w:t>
            </w:r>
            <w:r w:rsidR="00097D61">
              <w:t>e avec d</w:t>
            </w:r>
            <w:r w:rsidR="00097D61">
              <w:rPr>
                <w:rFonts w:cs="Times New Roman"/>
              </w:rPr>
              <w:t>é</w:t>
            </w:r>
            <w:r w:rsidR="00097D61">
              <w:t>pens.</w:t>
            </w:r>
          </w:p>
          <w:p w14:paraId="72F1BF4B" w14:textId="77777777" w:rsidR="00622562" w:rsidRDefault="00622562" w:rsidP="0027081E">
            <w:pPr>
              <w:jc w:val="both"/>
            </w:pPr>
          </w:p>
          <w:p w14:paraId="72F1BF4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2F1BF4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F1BF4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2F1BF4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2F1BF50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97D6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97D61">
              <w:rPr>
                <w:lang w:val="en-US"/>
              </w:rPr>
              <w:t>500-09-027279-181</w:t>
            </w:r>
            <w:r w:rsidRPr="001E26DB">
              <w:rPr>
                <w:lang w:val="en-CA"/>
              </w:rPr>
              <w:t>,</w:t>
            </w:r>
            <w:r w:rsidR="00097D61" w:rsidRPr="00097D61">
              <w:rPr>
                <w:lang w:val="en-US"/>
              </w:rPr>
              <w:t xml:space="preserve"> 2020 QCCA 570, </w:t>
            </w:r>
            <w:r w:rsidRPr="001E26DB">
              <w:rPr>
                <w:lang w:val="en-CA"/>
              </w:rPr>
              <w:t xml:space="preserve">dated </w:t>
            </w:r>
            <w:r w:rsidRPr="00097D61">
              <w:rPr>
                <w:lang w:val="en-US"/>
              </w:rPr>
              <w:t>April 9, 2020</w:t>
            </w:r>
            <w:r w:rsidR="00097D6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97D61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2F1BF5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2F1BF5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2F1BF54" w14:textId="77777777" w:rsidR="009F436C" w:rsidRPr="002C29B6" w:rsidRDefault="009F436C" w:rsidP="00382FEC">
      <w:pPr>
        <w:rPr>
          <w:lang w:val="en-US"/>
        </w:rPr>
      </w:pPr>
    </w:p>
    <w:p w14:paraId="72F1BF55" w14:textId="77777777" w:rsidR="009F436C" w:rsidRDefault="009F436C" w:rsidP="00417FB7">
      <w:pPr>
        <w:jc w:val="center"/>
        <w:rPr>
          <w:lang w:val="en-US"/>
        </w:rPr>
      </w:pPr>
    </w:p>
    <w:p w14:paraId="72F1BF56" w14:textId="77777777" w:rsidR="00097D61" w:rsidRDefault="00097D61" w:rsidP="00417FB7">
      <w:pPr>
        <w:jc w:val="center"/>
        <w:rPr>
          <w:lang w:val="en-US"/>
        </w:rPr>
      </w:pPr>
    </w:p>
    <w:p w14:paraId="72F1BF57" w14:textId="77777777" w:rsidR="00097D61" w:rsidRDefault="00097D61" w:rsidP="00417FB7">
      <w:pPr>
        <w:jc w:val="center"/>
        <w:rPr>
          <w:lang w:val="en-US"/>
        </w:rPr>
      </w:pPr>
    </w:p>
    <w:p w14:paraId="72F1BF58" w14:textId="77777777" w:rsidR="00097D61" w:rsidRDefault="00097D61" w:rsidP="00417FB7">
      <w:pPr>
        <w:jc w:val="center"/>
        <w:rPr>
          <w:lang w:val="en-US"/>
        </w:rPr>
      </w:pPr>
    </w:p>
    <w:p w14:paraId="72F1BF59" w14:textId="77777777" w:rsidR="00097D61" w:rsidRPr="002C29B6" w:rsidRDefault="00097D61" w:rsidP="00417FB7">
      <w:pPr>
        <w:jc w:val="center"/>
        <w:rPr>
          <w:lang w:val="en-US"/>
        </w:rPr>
      </w:pPr>
    </w:p>
    <w:p w14:paraId="72F1BF5A" w14:textId="77777777" w:rsidR="009F436C" w:rsidRPr="002C29B6" w:rsidRDefault="009F436C" w:rsidP="00417FB7">
      <w:pPr>
        <w:jc w:val="center"/>
        <w:rPr>
          <w:lang w:val="en-US"/>
        </w:rPr>
      </w:pPr>
    </w:p>
    <w:p w14:paraId="72F1BF5B" w14:textId="77777777" w:rsidR="00655333" w:rsidRPr="00097D61" w:rsidRDefault="00655333" w:rsidP="00655333">
      <w:pPr>
        <w:jc w:val="center"/>
        <w:rPr>
          <w:lang w:val="en-US"/>
        </w:rPr>
      </w:pPr>
      <w:r w:rsidRPr="00097D61">
        <w:rPr>
          <w:lang w:val="en-US"/>
        </w:rPr>
        <w:t>J.C.C.</w:t>
      </w:r>
    </w:p>
    <w:p w14:paraId="72F1BF5C" w14:textId="77777777" w:rsidR="00655333" w:rsidRPr="00097D61" w:rsidRDefault="00655333" w:rsidP="00655333">
      <w:pPr>
        <w:jc w:val="center"/>
        <w:rPr>
          <w:lang w:val="en-US"/>
        </w:rPr>
      </w:pPr>
      <w:r w:rsidRPr="00097D61">
        <w:rPr>
          <w:lang w:val="en-US"/>
        </w:rPr>
        <w:t>C.J.C.</w:t>
      </w:r>
    </w:p>
    <w:p w14:paraId="72F1BF5D" w14:textId="77777777" w:rsidR="00655333" w:rsidRPr="00097D61" w:rsidRDefault="00655333" w:rsidP="00655333">
      <w:pPr>
        <w:jc w:val="center"/>
        <w:rPr>
          <w:lang w:val="en-US"/>
        </w:rPr>
      </w:pPr>
    </w:p>
    <w:sectPr w:rsidR="00655333" w:rsidRPr="00097D61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1BF60" w14:textId="77777777" w:rsidR="00D27D4E" w:rsidRDefault="00D27D4E">
      <w:r>
        <w:separator/>
      </w:r>
    </w:p>
  </w:endnote>
  <w:endnote w:type="continuationSeparator" w:id="0">
    <w:p w14:paraId="72F1BF6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1BF5E" w14:textId="77777777" w:rsidR="00D27D4E" w:rsidRDefault="00D27D4E">
      <w:r>
        <w:separator/>
      </w:r>
    </w:p>
  </w:footnote>
  <w:footnote w:type="continuationSeparator" w:id="0">
    <w:p w14:paraId="72F1BF5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1BF6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97D61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F1BF63" w14:textId="77777777" w:rsidR="00401B64" w:rsidRDefault="00401B64" w:rsidP="00401B64">
    <w:pPr>
      <w:rPr>
        <w:szCs w:val="24"/>
      </w:rPr>
    </w:pPr>
  </w:p>
  <w:p w14:paraId="72F1BF64" w14:textId="77777777" w:rsidR="00401B64" w:rsidRDefault="00401B64" w:rsidP="00401B64">
    <w:pPr>
      <w:rPr>
        <w:szCs w:val="24"/>
      </w:rPr>
    </w:pPr>
  </w:p>
  <w:p w14:paraId="72F1BF6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39206</w:t>
    </w:r>
    <w:r w:rsidR="00401B64">
      <w:rPr>
        <w:szCs w:val="24"/>
      </w:rPr>
      <w:t>     </w:t>
    </w:r>
  </w:p>
  <w:p w14:paraId="72F1BF6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2F1BF67" w14:textId="77777777" w:rsidR="000452C9" w:rsidRDefault="000452C9" w:rsidP="000452C9"/>
      <w:p w14:paraId="72F1BF68" w14:textId="77777777" w:rsidR="000452C9" w:rsidRPr="001E26DB" w:rsidRDefault="000452C9" w:rsidP="000452C9"/>
      <w:p w14:paraId="72F1BF69" w14:textId="77777777" w:rsidR="000452C9" w:rsidRPr="001E26DB" w:rsidRDefault="000452C9" w:rsidP="000452C9"/>
      <w:p w14:paraId="72F1BF6A" w14:textId="77777777" w:rsidR="000452C9" w:rsidRDefault="000452C9" w:rsidP="000452C9"/>
      <w:p w14:paraId="72F1BF6B" w14:textId="77777777" w:rsidR="000452C9" w:rsidRDefault="000452C9" w:rsidP="000452C9"/>
      <w:p w14:paraId="72F1BF6C" w14:textId="77777777" w:rsidR="000452C9" w:rsidRDefault="000452C9" w:rsidP="000452C9"/>
      <w:p w14:paraId="72F1BF6D" w14:textId="77777777" w:rsidR="000452C9" w:rsidRDefault="000452C9" w:rsidP="000452C9"/>
      <w:p w14:paraId="72F1BF6E" w14:textId="77777777" w:rsidR="000452C9" w:rsidRPr="001E26DB" w:rsidRDefault="000452C9" w:rsidP="000452C9"/>
      <w:p w14:paraId="72F1BF6F" w14:textId="77777777" w:rsidR="000452C9" w:rsidRPr="001E26DB" w:rsidRDefault="000452C9" w:rsidP="000452C9"/>
      <w:p w14:paraId="72F1BF70" w14:textId="77777777" w:rsidR="000452C9" w:rsidRDefault="000452C9" w:rsidP="000452C9">
        <w:pPr>
          <w:pStyle w:val="Header"/>
        </w:pPr>
      </w:p>
      <w:p w14:paraId="72F1BF71" w14:textId="77777777" w:rsidR="001D6D96" w:rsidRPr="000452C9" w:rsidRDefault="00B2013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97D61"/>
    <w:rsid w:val="000B76FF"/>
    <w:rsid w:val="000D7521"/>
    <w:rsid w:val="000E4CCE"/>
    <w:rsid w:val="000F44E1"/>
    <w:rsid w:val="00130C0B"/>
    <w:rsid w:val="00182160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013B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D0010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2F1B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7367F-2429-427E-BE93-C363354F394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D814417-CD8D-4032-90BA-0CBC7521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BE5F9-F9F4-4F70-B676-0BF40DC48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2020-11-02T15:00:00Z</dcterms:created>
  <dcterms:modified xsi:type="dcterms:W3CDTF">2020-11-02T15:00:00Z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