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9FC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39351</w:t>
      </w:r>
      <w:r w:rsidR="0016666F" w:rsidRPr="006E7BAE">
        <w:t>     </w:t>
      </w:r>
    </w:p>
    <w:bookmarkEnd w:id="0"/>
    <w:p w14:paraId="1D859FD0" w14:textId="77777777" w:rsidR="009F436C" w:rsidRPr="006E7BAE" w:rsidRDefault="009F436C" w:rsidP="00382FEC"/>
    <w:p w14:paraId="1D859F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859FD5" w14:textId="77777777" w:rsidTr="00C173B0">
        <w:tc>
          <w:tcPr>
            <w:tcW w:w="2269" w:type="pct"/>
          </w:tcPr>
          <w:p w14:paraId="1D859FD2" w14:textId="77777777" w:rsidR="00417FB7" w:rsidRPr="006E7BAE" w:rsidRDefault="00137971" w:rsidP="00137971">
            <w:r>
              <w:t>February</w:t>
            </w:r>
            <w:r w:rsidR="00543EDD">
              <w:t xml:space="preserve"> </w:t>
            </w:r>
            <w:r>
              <w:t>1</w:t>
            </w:r>
            <w:r w:rsidR="00543EDD">
              <w:t>1, 2021</w:t>
            </w:r>
          </w:p>
        </w:tc>
        <w:tc>
          <w:tcPr>
            <w:tcW w:w="381" w:type="pct"/>
          </w:tcPr>
          <w:p w14:paraId="1D859FD3" w14:textId="77777777" w:rsidR="00417FB7" w:rsidRPr="006E7BAE" w:rsidRDefault="00417FB7" w:rsidP="00382FEC"/>
        </w:tc>
        <w:tc>
          <w:tcPr>
            <w:tcW w:w="2350" w:type="pct"/>
          </w:tcPr>
          <w:p w14:paraId="1D859FD4" w14:textId="77777777" w:rsidR="00417FB7" w:rsidRPr="00D83B8C" w:rsidRDefault="00543EDD" w:rsidP="00137971">
            <w:pPr>
              <w:rPr>
                <w:lang w:val="en-US"/>
              </w:rPr>
            </w:pPr>
            <w:r>
              <w:t xml:space="preserve">Le </w:t>
            </w:r>
            <w:r w:rsidR="00137971">
              <w:t>11 f</w:t>
            </w:r>
            <w:r w:rsidR="00137971" w:rsidRPr="00606136">
              <w:rPr>
                <w:lang w:val="fr-CA"/>
              </w:rPr>
              <w:t>é</w:t>
            </w:r>
            <w:r w:rsidR="00137971">
              <w:t>vrier</w:t>
            </w:r>
            <w:r>
              <w:t xml:space="preserve"> 2021</w:t>
            </w:r>
          </w:p>
        </w:tc>
      </w:tr>
      <w:tr w:rsidR="00E12A51" w:rsidRPr="006E7BAE" w14:paraId="1D859F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859F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59F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59F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859FE7" w14:textId="77777777" w:rsidTr="00A25E5D">
        <w:trPr>
          <w:trHeight w:val="3677"/>
        </w:trPr>
        <w:tc>
          <w:tcPr>
            <w:tcW w:w="2269" w:type="pct"/>
          </w:tcPr>
          <w:p w14:paraId="1D859FDA" w14:textId="77777777" w:rsidR="00624563" w:rsidRDefault="00137971">
            <w:pPr>
              <w:pStyle w:val="SCCLsocPrefix"/>
            </w:pPr>
            <w:r>
              <w:t>BETWEEN:</w:t>
            </w:r>
            <w:r>
              <w:br/>
            </w:r>
          </w:p>
          <w:p w14:paraId="1D859FDB" w14:textId="77777777" w:rsidR="00624563" w:rsidRDefault="00137971">
            <w:pPr>
              <w:pStyle w:val="SCCLsocParty"/>
            </w:pPr>
            <w:r>
              <w:t>Chris Hughes</w:t>
            </w:r>
            <w:r>
              <w:br/>
            </w:r>
          </w:p>
          <w:p w14:paraId="1D859FDC" w14:textId="77777777" w:rsidR="00624563" w:rsidRDefault="00137971">
            <w:pPr>
              <w:pStyle w:val="SCCLsocPartyRole"/>
            </w:pPr>
            <w:r>
              <w:t>Applicant</w:t>
            </w:r>
            <w:r>
              <w:br/>
            </w:r>
          </w:p>
          <w:p w14:paraId="1D859FDD" w14:textId="77777777" w:rsidR="00624563" w:rsidRDefault="00137971">
            <w:pPr>
              <w:pStyle w:val="SCCLsocVersus"/>
            </w:pPr>
            <w:r>
              <w:t>- and -</w:t>
            </w:r>
            <w:r>
              <w:br/>
            </w:r>
          </w:p>
          <w:p w14:paraId="1D859FDE" w14:textId="60B6401E" w:rsidR="00624563" w:rsidRDefault="004B2670">
            <w:pPr>
              <w:pStyle w:val="SCCLsocParty"/>
            </w:pPr>
            <w:r>
              <w:t>Regional Health Authority B, doing business as Horizon Health Network and the Saint John Regional Hospital</w:t>
            </w:r>
            <w:r w:rsidR="00137971">
              <w:br/>
            </w:r>
          </w:p>
          <w:p w14:paraId="1D859FDF" w14:textId="77777777" w:rsidR="00624563" w:rsidRDefault="001379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859FE0" w14:textId="77777777" w:rsidR="00824412" w:rsidRPr="006E7BAE" w:rsidRDefault="00824412" w:rsidP="00375294"/>
        </w:tc>
        <w:tc>
          <w:tcPr>
            <w:tcW w:w="2350" w:type="pct"/>
          </w:tcPr>
          <w:p w14:paraId="1D859FE1" w14:textId="77777777" w:rsidR="00624563" w:rsidRPr="00606136" w:rsidRDefault="00137971">
            <w:pPr>
              <w:pStyle w:val="SCCLsocPrefix"/>
              <w:rPr>
                <w:lang w:val="fr-CA"/>
              </w:rPr>
            </w:pPr>
            <w:r w:rsidRPr="00606136">
              <w:rPr>
                <w:lang w:val="fr-CA"/>
              </w:rPr>
              <w:t>ENTRE :</w:t>
            </w:r>
            <w:r w:rsidRPr="00606136">
              <w:rPr>
                <w:lang w:val="fr-CA"/>
              </w:rPr>
              <w:br/>
            </w:r>
          </w:p>
          <w:p w14:paraId="1D859FE2" w14:textId="77777777" w:rsidR="00624563" w:rsidRPr="00606136" w:rsidRDefault="00137971">
            <w:pPr>
              <w:pStyle w:val="SCCLsocParty"/>
              <w:rPr>
                <w:lang w:val="fr-CA"/>
              </w:rPr>
            </w:pPr>
            <w:r w:rsidRPr="00606136">
              <w:rPr>
                <w:lang w:val="fr-CA"/>
              </w:rPr>
              <w:t>Chris Hughes</w:t>
            </w:r>
            <w:r w:rsidRPr="00606136">
              <w:rPr>
                <w:lang w:val="fr-CA"/>
              </w:rPr>
              <w:br/>
            </w:r>
          </w:p>
          <w:p w14:paraId="1D859FE3" w14:textId="77777777" w:rsidR="00624563" w:rsidRPr="00606136" w:rsidRDefault="008527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37971" w:rsidRPr="00606136">
              <w:rPr>
                <w:lang w:val="fr-CA"/>
              </w:rPr>
              <w:br/>
            </w:r>
          </w:p>
          <w:p w14:paraId="1D859FE4" w14:textId="77777777" w:rsidR="00624563" w:rsidRPr="00606136" w:rsidRDefault="00137971">
            <w:pPr>
              <w:pStyle w:val="SCCLsocVersus"/>
              <w:rPr>
                <w:lang w:val="fr-CA"/>
              </w:rPr>
            </w:pPr>
            <w:r w:rsidRPr="00606136">
              <w:rPr>
                <w:lang w:val="fr-CA"/>
              </w:rPr>
              <w:t>- et -</w:t>
            </w:r>
            <w:r w:rsidRPr="00606136">
              <w:rPr>
                <w:lang w:val="fr-CA"/>
              </w:rPr>
              <w:br/>
            </w:r>
          </w:p>
          <w:p w14:paraId="1D859FE5" w14:textId="4AC6B43C" w:rsidR="00624563" w:rsidRPr="00606136" w:rsidRDefault="004B267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Régie régionale de la santé B, faisant affaire sous le nom de Réseau de santé Horizon et Hôpital régional de Saint John</w:t>
            </w:r>
            <w:r w:rsidR="00137971" w:rsidRPr="00606136">
              <w:rPr>
                <w:lang w:val="fr-CA"/>
              </w:rPr>
              <w:br/>
            </w:r>
          </w:p>
          <w:p w14:paraId="1D859FE6" w14:textId="43FD4CDF" w:rsidR="00624563" w:rsidRDefault="00852700">
            <w:pPr>
              <w:pStyle w:val="SCCLsocPartyRole"/>
            </w:pPr>
            <w:r>
              <w:t>Intimé</w:t>
            </w:r>
            <w:r w:rsidR="00802DFD">
              <w:t>e</w:t>
            </w:r>
          </w:p>
        </w:tc>
      </w:tr>
      <w:tr w:rsidR="00824412" w:rsidRPr="006E7BAE" w14:paraId="1D859F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859F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59F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59F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6136" w14:paraId="1D859FF5" w14:textId="77777777" w:rsidTr="00C173B0">
        <w:tc>
          <w:tcPr>
            <w:tcW w:w="2269" w:type="pct"/>
          </w:tcPr>
          <w:p w14:paraId="1D859F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859FED" w14:textId="77777777" w:rsidR="00824412" w:rsidRPr="006E7BAE" w:rsidRDefault="00824412" w:rsidP="00417FB7">
            <w:pPr>
              <w:jc w:val="center"/>
            </w:pPr>
          </w:p>
          <w:p w14:paraId="1D859FE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 w:rsidR="00137971">
              <w:t>4-20-CA,</w:t>
            </w:r>
            <w:r>
              <w:t xml:space="preserve"> 2020 NBCA 53</w:t>
            </w:r>
            <w:r w:rsidRPr="006E7BAE">
              <w:t xml:space="preserve">, dated </w:t>
            </w:r>
            <w:r>
              <w:t>July 30, 2020</w:t>
            </w:r>
            <w:r w:rsidR="00137971">
              <w:t xml:space="preserve">, is dismissed with </w:t>
            </w:r>
            <w:r w:rsidR="00011960" w:rsidRPr="006E7BAE">
              <w:t>costs</w:t>
            </w:r>
            <w:r w:rsidR="00137971">
              <w:t>.</w:t>
            </w:r>
          </w:p>
          <w:p w14:paraId="1D859FEF" w14:textId="77777777" w:rsidR="003F6511" w:rsidRDefault="003F6511" w:rsidP="00011960">
            <w:pPr>
              <w:jc w:val="both"/>
            </w:pPr>
          </w:p>
          <w:p w14:paraId="1D859F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859F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859F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859F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859FF4" w14:textId="6D8FD9B4" w:rsidR="003F6511" w:rsidRPr="006E7BAE" w:rsidRDefault="00824412" w:rsidP="001379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613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606136">
              <w:rPr>
                <w:lang w:val="fr-CA"/>
              </w:rPr>
              <w:t>4-20-CA</w:t>
            </w:r>
            <w:r w:rsidR="003C11CF">
              <w:rPr>
                <w:lang w:val="fr-CA"/>
              </w:rPr>
              <w:t>,</w:t>
            </w:r>
            <w:r w:rsidRPr="00606136">
              <w:rPr>
                <w:lang w:val="fr-CA"/>
              </w:rPr>
              <w:t xml:space="preserve"> 2020 NBCA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6136">
              <w:rPr>
                <w:lang w:val="fr-CA"/>
              </w:rPr>
              <w:t>30 juillet 2020</w:t>
            </w:r>
            <w:r w:rsidRPr="006E7BAE">
              <w:rPr>
                <w:lang w:val="fr-CA"/>
              </w:rPr>
              <w:t xml:space="preserve">, est </w:t>
            </w:r>
            <w:r w:rsidR="00137971">
              <w:rPr>
                <w:lang w:val="fr-CA"/>
              </w:rPr>
              <w:t>rejet</w:t>
            </w:r>
            <w:r w:rsidR="00137971" w:rsidRPr="006E7BAE">
              <w:rPr>
                <w:lang w:val="fr-CA"/>
              </w:rPr>
              <w:t>é</w:t>
            </w:r>
            <w:r w:rsidR="00137971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137971">
              <w:rPr>
                <w:lang w:val="fr-CA"/>
              </w:rPr>
              <w:t>.</w:t>
            </w:r>
          </w:p>
        </w:tc>
      </w:tr>
    </w:tbl>
    <w:p w14:paraId="1D859FF6" w14:textId="77777777" w:rsidR="009F436C" w:rsidRPr="00D83B8C" w:rsidRDefault="009F436C" w:rsidP="00382FEC">
      <w:pPr>
        <w:rPr>
          <w:lang w:val="fr-CA"/>
        </w:rPr>
      </w:pPr>
    </w:p>
    <w:p w14:paraId="1D859FF7" w14:textId="77777777" w:rsidR="009F436C" w:rsidRPr="00D83B8C" w:rsidRDefault="009F436C" w:rsidP="00417FB7">
      <w:pPr>
        <w:jc w:val="center"/>
        <w:rPr>
          <w:lang w:val="fr-CA"/>
        </w:rPr>
      </w:pPr>
    </w:p>
    <w:p w14:paraId="1D859FF8" w14:textId="77777777" w:rsidR="009F436C" w:rsidRPr="00D83B8C" w:rsidRDefault="009F436C" w:rsidP="00417FB7">
      <w:pPr>
        <w:jc w:val="center"/>
        <w:rPr>
          <w:lang w:val="fr-CA"/>
        </w:rPr>
      </w:pPr>
    </w:p>
    <w:p w14:paraId="08FBE5CE" w14:textId="77777777" w:rsidR="00F23E06" w:rsidRPr="00D83B8C" w:rsidRDefault="00F23E06" w:rsidP="00852700">
      <w:pPr>
        <w:jc w:val="center"/>
        <w:rPr>
          <w:lang w:val="fr-CA"/>
        </w:rPr>
      </w:pPr>
    </w:p>
    <w:p w14:paraId="1D859FFA" w14:textId="77777777" w:rsidR="009F436C" w:rsidRPr="00D83B8C" w:rsidRDefault="009F436C" w:rsidP="00417FB7">
      <w:pPr>
        <w:jc w:val="center"/>
        <w:rPr>
          <w:lang w:val="fr-CA"/>
        </w:rPr>
      </w:pPr>
    </w:p>
    <w:p w14:paraId="1D859FF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859FFC" w14:textId="77777777" w:rsidR="008F53F3" w:rsidRPr="00A252FA" w:rsidRDefault="003A37CF" w:rsidP="0085270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859FF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A000" w14:textId="77777777" w:rsidR="00983D48" w:rsidRDefault="00983D48">
      <w:r>
        <w:separator/>
      </w:r>
    </w:p>
  </w:endnote>
  <w:endnote w:type="continuationSeparator" w:id="0">
    <w:p w14:paraId="1D85A00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9FFE" w14:textId="77777777" w:rsidR="00983D48" w:rsidRDefault="00983D48">
      <w:r>
        <w:separator/>
      </w:r>
    </w:p>
  </w:footnote>
  <w:footnote w:type="continuationSeparator" w:id="0">
    <w:p w14:paraId="1D859FF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A0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3E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85A003" w14:textId="77777777" w:rsidR="008F53F3" w:rsidRDefault="008F53F3" w:rsidP="008F53F3">
    <w:pPr>
      <w:rPr>
        <w:szCs w:val="24"/>
      </w:rPr>
    </w:pPr>
  </w:p>
  <w:p w14:paraId="1D85A004" w14:textId="77777777" w:rsidR="008F53F3" w:rsidRDefault="008F53F3" w:rsidP="008F53F3">
    <w:pPr>
      <w:rPr>
        <w:szCs w:val="24"/>
      </w:rPr>
    </w:pPr>
  </w:p>
  <w:p w14:paraId="1D85A0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39351</w:t>
    </w:r>
    <w:r>
      <w:rPr>
        <w:szCs w:val="24"/>
      </w:rPr>
      <w:t>     </w:t>
    </w:r>
  </w:p>
  <w:p w14:paraId="1D85A00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85A007" w14:textId="77777777" w:rsidR="0073151A" w:rsidRDefault="0073151A" w:rsidP="0073151A"/>
      <w:p w14:paraId="1D85A008" w14:textId="77777777" w:rsidR="0073151A" w:rsidRPr="006E7BAE" w:rsidRDefault="0073151A" w:rsidP="0073151A"/>
      <w:p w14:paraId="1D85A009" w14:textId="77777777" w:rsidR="0073151A" w:rsidRPr="006E7BAE" w:rsidRDefault="0073151A" w:rsidP="0073151A"/>
      <w:p w14:paraId="1D85A00A" w14:textId="77777777" w:rsidR="0073151A" w:rsidRPr="006E7BAE" w:rsidRDefault="0073151A" w:rsidP="0073151A"/>
      <w:p w14:paraId="1D85A00B" w14:textId="77777777" w:rsidR="0073151A" w:rsidRDefault="0073151A" w:rsidP="0073151A"/>
      <w:p w14:paraId="1D85A00C" w14:textId="77777777" w:rsidR="0073151A" w:rsidRDefault="0073151A" w:rsidP="0073151A"/>
      <w:p w14:paraId="1D85A00D" w14:textId="77777777" w:rsidR="0073151A" w:rsidRDefault="0073151A" w:rsidP="0073151A"/>
      <w:p w14:paraId="1D85A00E" w14:textId="77777777" w:rsidR="0073151A" w:rsidRDefault="0073151A" w:rsidP="0073151A"/>
      <w:p w14:paraId="1D85A00F" w14:textId="77777777" w:rsidR="0073151A" w:rsidRDefault="0073151A" w:rsidP="0073151A"/>
      <w:p w14:paraId="1D85A010" w14:textId="77777777" w:rsidR="0073151A" w:rsidRPr="006E7BAE" w:rsidRDefault="0073151A" w:rsidP="0073151A"/>
      <w:p w14:paraId="1D85A011" w14:textId="77777777" w:rsidR="00ED265D" w:rsidRPr="0073151A" w:rsidRDefault="00B632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797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1CF"/>
    <w:rsid w:val="003D3551"/>
    <w:rsid w:val="003F6511"/>
    <w:rsid w:val="00410EDC"/>
    <w:rsid w:val="00414694"/>
    <w:rsid w:val="00417FB7"/>
    <w:rsid w:val="0042783F"/>
    <w:rsid w:val="004943CF"/>
    <w:rsid w:val="004956DA"/>
    <w:rsid w:val="004B2670"/>
    <w:rsid w:val="004D4658"/>
    <w:rsid w:val="00543EDD"/>
    <w:rsid w:val="0055345D"/>
    <w:rsid w:val="00563E2C"/>
    <w:rsid w:val="00587869"/>
    <w:rsid w:val="00606136"/>
    <w:rsid w:val="00612913"/>
    <w:rsid w:val="00614908"/>
    <w:rsid w:val="00624563"/>
    <w:rsid w:val="00650109"/>
    <w:rsid w:val="006E7BAE"/>
    <w:rsid w:val="00701109"/>
    <w:rsid w:val="00730A39"/>
    <w:rsid w:val="0073151A"/>
    <w:rsid w:val="007372EA"/>
    <w:rsid w:val="00777612"/>
    <w:rsid w:val="0079129C"/>
    <w:rsid w:val="007917FE"/>
    <w:rsid w:val="007A54CC"/>
    <w:rsid w:val="007C5DE8"/>
    <w:rsid w:val="007E68C7"/>
    <w:rsid w:val="00802DFD"/>
    <w:rsid w:val="00804BE2"/>
    <w:rsid w:val="00816B78"/>
    <w:rsid w:val="00824412"/>
    <w:rsid w:val="008262A3"/>
    <w:rsid w:val="00830BBE"/>
    <w:rsid w:val="0085270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5E5D"/>
    <w:rsid w:val="00AB4A38"/>
    <w:rsid w:val="00AB5E22"/>
    <w:rsid w:val="00AE2077"/>
    <w:rsid w:val="00B158E3"/>
    <w:rsid w:val="00B328CD"/>
    <w:rsid w:val="00B408F8"/>
    <w:rsid w:val="00B5078E"/>
    <w:rsid w:val="00B60EDC"/>
    <w:rsid w:val="00B632E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750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E0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859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0D0D-1B1B-4B3C-8E85-DCA8A9C9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CEC25-8D91-4137-97FF-E237EA700E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4A64CC-DAC2-4EE3-BFBE-F3A3D8F55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4E9E3-3587-425F-9787-7A33A15D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2021-02-09T14:31:00Z</dcterms:created>
  <dcterms:modified xsi:type="dcterms:W3CDTF">2021-02-09T14:31:00Z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