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5D95FC" w14:textId="77777777" w:rsidR="009F436C" w:rsidRPr="006E7BAE" w:rsidRDefault="003A37CF" w:rsidP="00AE2077">
      <w:pPr>
        <w:jc w:val="right"/>
      </w:pPr>
      <w:bookmarkStart w:id="0" w:name="_GoBack"/>
      <w:r w:rsidRPr="006E7BAE">
        <w:t xml:space="preserve">No. </w:t>
      </w:r>
      <w:r>
        <w:t>39368</w:t>
      </w:r>
      <w:r w:rsidR="0016666F" w:rsidRPr="006E7BAE">
        <w:t>     </w:t>
      </w:r>
    </w:p>
    <w:bookmarkEnd w:id="0"/>
    <w:p w14:paraId="565D95FD" w14:textId="77777777" w:rsidR="009F436C" w:rsidRPr="006E7BAE" w:rsidRDefault="009F436C" w:rsidP="00382FEC"/>
    <w:p w14:paraId="565D95FE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565D9602" w14:textId="77777777" w:rsidTr="00C173B0">
        <w:tc>
          <w:tcPr>
            <w:tcW w:w="2269" w:type="pct"/>
          </w:tcPr>
          <w:p w14:paraId="565D95FF" w14:textId="77777777" w:rsidR="00417FB7" w:rsidRPr="006E7BAE" w:rsidRDefault="006849C9" w:rsidP="008262A3">
            <w:r>
              <w:t>February 18, 2021</w:t>
            </w:r>
          </w:p>
        </w:tc>
        <w:tc>
          <w:tcPr>
            <w:tcW w:w="381" w:type="pct"/>
          </w:tcPr>
          <w:p w14:paraId="565D9600" w14:textId="77777777" w:rsidR="00417FB7" w:rsidRPr="006E7BAE" w:rsidRDefault="00417FB7" w:rsidP="00382FEC"/>
        </w:tc>
        <w:tc>
          <w:tcPr>
            <w:tcW w:w="2350" w:type="pct"/>
          </w:tcPr>
          <w:p w14:paraId="565D9601" w14:textId="77777777" w:rsidR="00417FB7" w:rsidRPr="00D83B8C" w:rsidRDefault="006849C9" w:rsidP="00816B78">
            <w:pPr>
              <w:rPr>
                <w:lang w:val="en-US"/>
              </w:rPr>
            </w:pPr>
            <w:r>
              <w:t>Le 18 février 2021</w:t>
            </w:r>
          </w:p>
        </w:tc>
      </w:tr>
      <w:tr w:rsidR="00E12A51" w:rsidRPr="006E7BAE" w14:paraId="565D9606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565D9603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565D9604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565D9605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3634C0" w14:paraId="565D9614" w14:textId="77777777" w:rsidTr="00C173B0">
        <w:tc>
          <w:tcPr>
            <w:tcW w:w="2269" w:type="pct"/>
          </w:tcPr>
          <w:p w14:paraId="565D9607" w14:textId="77777777" w:rsidR="004A78BB" w:rsidRDefault="006849C9">
            <w:pPr>
              <w:pStyle w:val="SCCLsocPrefix"/>
            </w:pPr>
            <w:r>
              <w:t>BETWEEN:</w:t>
            </w:r>
            <w:r>
              <w:br/>
            </w:r>
          </w:p>
          <w:p w14:paraId="565D9608" w14:textId="77777777" w:rsidR="004A78BB" w:rsidRDefault="006849C9">
            <w:pPr>
              <w:pStyle w:val="SCCLsocParty"/>
            </w:pPr>
            <w:r>
              <w:t>Her Majesty the Queen</w:t>
            </w:r>
            <w:r>
              <w:br/>
            </w:r>
          </w:p>
          <w:p w14:paraId="565D9609" w14:textId="77777777" w:rsidR="004A78BB" w:rsidRDefault="006849C9">
            <w:pPr>
              <w:pStyle w:val="SCCLsocPartyRole"/>
            </w:pPr>
            <w:r>
              <w:t>Applicant</w:t>
            </w:r>
            <w:r>
              <w:br/>
            </w:r>
          </w:p>
          <w:p w14:paraId="565D960A" w14:textId="77777777" w:rsidR="004A78BB" w:rsidRDefault="006849C9">
            <w:pPr>
              <w:pStyle w:val="SCCLsocVersus"/>
            </w:pPr>
            <w:r>
              <w:t>- and -</w:t>
            </w:r>
            <w:r>
              <w:br/>
            </w:r>
          </w:p>
          <w:p w14:paraId="565D960B" w14:textId="77777777" w:rsidR="004A78BB" w:rsidRDefault="006849C9">
            <w:pPr>
              <w:pStyle w:val="SCCLsocParty"/>
            </w:pPr>
            <w:r>
              <w:t>Cameco Corporation</w:t>
            </w:r>
            <w:r>
              <w:br/>
            </w:r>
          </w:p>
          <w:p w14:paraId="565D960C" w14:textId="77777777" w:rsidR="004A78BB" w:rsidRDefault="006849C9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565D960D" w14:textId="77777777" w:rsidR="00824412" w:rsidRPr="006E7BAE" w:rsidRDefault="00824412" w:rsidP="00375294"/>
        </w:tc>
        <w:tc>
          <w:tcPr>
            <w:tcW w:w="2350" w:type="pct"/>
          </w:tcPr>
          <w:p w14:paraId="565D960E" w14:textId="77777777" w:rsidR="004A78BB" w:rsidRPr="00374741" w:rsidRDefault="006849C9">
            <w:pPr>
              <w:pStyle w:val="SCCLsocPrefix"/>
              <w:rPr>
                <w:lang w:val="fr-CA"/>
              </w:rPr>
            </w:pPr>
            <w:r w:rsidRPr="00374741">
              <w:rPr>
                <w:lang w:val="fr-CA"/>
              </w:rPr>
              <w:t>ENTRE :</w:t>
            </w:r>
            <w:r w:rsidRPr="00374741">
              <w:rPr>
                <w:lang w:val="fr-CA"/>
              </w:rPr>
              <w:br/>
            </w:r>
          </w:p>
          <w:p w14:paraId="565D960F" w14:textId="77777777" w:rsidR="004A78BB" w:rsidRPr="00374741" w:rsidRDefault="006849C9">
            <w:pPr>
              <w:pStyle w:val="SCCLsocParty"/>
              <w:rPr>
                <w:lang w:val="fr-CA"/>
              </w:rPr>
            </w:pPr>
            <w:r w:rsidRPr="00374741">
              <w:rPr>
                <w:lang w:val="fr-CA"/>
              </w:rPr>
              <w:t>Sa Majesté la Reine</w:t>
            </w:r>
            <w:r w:rsidRPr="00374741">
              <w:rPr>
                <w:lang w:val="fr-CA"/>
              </w:rPr>
              <w:br/>
            </w:r>
          </w:p>
          <w:p w14:paraId="565D9610" w14:textId="77777777" w:rsidR="004A78BB" w:rsidRPr="00374741" w:rsidRDefault="00374741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Demanderesse</w:t>
            </w:r>
            <w:r w:rsidR="006849C9" w:rsidRPr="00374741">
              <w:rPr>
                <w:lang w:val="fr-CA"/>
              </w:rPr>
              <w:br/>
            </w:r>
          </w:p>
          <w:p w14:paraId="565D9611" w14:textId="77777777" w:rsidR="004A78BB" w:rsidRPr="00374741" w:rsidRDefault="006849C9">
            <w:pPr>
              <w:pStyle w:val="SCCLsocVersus"/>
              <w:rPr>
                <w:lang w:val="fr-CA"/>
              </w:rPr>
            </w:pPr>
            <w:r w:rsidRPr="00374741">
              <w:rPr>
                <w:lang w:val="fr-CA"/>
              </w:rPr>
              <w:t>- et -</w:t>
            </w:r>
            <w:r w:rsidRPr="00374741">
              <w:rPr>
                <w:lang w:val="fr-CA"/>
              </w:rPr>
              <w:br/>
            </w:r>
          </w:p>
          <w:p w14:paraId="565D9612" w14:textId="77777777" w:rsidR="004A78BB" w:rsidRPr="00374741" w:rsidRDefault="006849C9">
            <w:pPr>
              <w:pStyle w:val="SCCLsocParty"/>
              <w:rPr>
                <w:lang w:val="fr-CA"/>
              </w:rPr>
            </w:pPr>
            <w:r w:rsidRPr="00374741">
              <w:rPr>
                <w:lang w:val="fr-CA"/>
              </w:rPr>
              <w:t>Corporation Cameco</w:t>
            </w:r>
            <w:r w:rsidRPr="00374741">
              <w:rPr>
                <w:lang w:val="fr-CA"/>
              </w:rPr>
              <w:br/>
            </w:r>
          </w:p>
          <w:p w14:paraId="565D9613" w14:textId="77777777" w:rsidR="004A78BB" w:rsidRPr="002E67E3" w:rsidRDefault="006849C9">
            <w:pPr>
              <w:pStyle w:val="SCCLsocPartyRole"/>
              <w:rPr>
                <w:lang w:val="fr-CA"/>
              </w:rPr>
            </w:pPr>
            <w:r w:rsidRPr="002E67E3">
              <w:rPr>
                <w:lang w:val="fr-CA"/>
              </w:rPr>
              <w:t>Intimé</w:t>
            </w:r>
            <w:r w:rsidR="00374741" w:rsidRPr="002E67E3">
              <w:rPr>
                <w:lang w:val="fr-CA"/>
              </w:rPr>
              <w:t>e</w:t>
            </w:r>
          </w:p>
        </w:tc>
      </w:tr>
      <w:tr w:rsidR="00824412" w:rsidRPr="003634C0" w14:paraId="565D9618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565D9615" w14:textId="77777777" w:rsidR="00824412" w:rsidRPr="002E67E3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565D9616" w14:textId="77777777" w:rsidR="00824412" w:rsidRPr="002E67E3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565D9617" w14:textId="77777777" w:rsidR="00824412" w:rsidRPr="002E67E3" w:rsidRDefault="00824412" w:rsidP="00B408F8">
            <w:pPr>
              <w:rPr>
                <w:lang w:val="fr-CA"/>
              </w:rPr>
            </w:pPr>
          </w:p>
        </w:tc>
      </w:tr>
      <w:tr w:rsidR="00824412" w:rsidRPr="003634C0" w14:paraId="565D9622" w14:textId="77777777" w:rsidTr="00C173B0">
        <w:tc>
          <w:tcPr>
            <w:tcW w:w="2269" w:type="pct"/>
          </w:tcPr>
          <w:p w14:paraId="565D9619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565D961A" w14:textId="77777777" w:rsidR="00824412" w:rsidRPr="006E7BAE" w:rsidRDefault="00824412" w:rsidP="00417FB7">
            <w:pPr>
              <w:jc w:val="center"/>
            </w:pPr>
          </w:p>
          <w:p w14:paraId="565D961B" w14:textId="47A8CEE4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Federal Court of Appeal</w:t>
            </w:r>
            <w:r w:rsidRPr="006E7BAE">
              <w:t>, Number</w:t>
            </w:r>
            <w:r w:rsidR="006849C9">
              <w:t>s A-349-18</w:t>
            </w:r>
            <w:r w:rsidR="003C5B7E">
              <w:t xml:space="preserve"> and </w:t>
            </w:r>
            <w:r>
              <w:t>A-193-19</w:t>
            </w:r>
            <w:r w:rsidRPr="006E7BAE">
              <w:t xml:space="preserve">, </w:t>
            </w:r>
            <w:r w:rsidR="006849C9">
              <w:t xml:space="preserve">2020 FCA 112, </w:t>
            </w:r>
            <w:r w:rsidRPr="006E7BAE">
              <w:t xml:space="preserve">dated </w:t>
            </w:r>
            <w:r>
              <w:t>June 26, 2020</w:t>
            </w:r>
            <w:r w:rsidR="006849C9">
              <w:t>,</w:t>
            </w:r>
            <w:r w:rsidRPr="006E7BAE">
              <w:t xml:space="preserve"> is </w:t>
            </w:r>
            <w:r w:rsidR="006849C9">
              <w:t>dismissed with</w:t>
            </w:r>
            <w:r w:rsidR="00011960" w:rsidRPr="006E7BAE">
              <w:t xml:space="preserve"> costs</w:t>
            </w:r>
            <w:r w:rsidR="006849C9">
              <w:t>.</w:t>
            </w:r>
          </w:p>
          <w:p w14:paraId="5AAFEB9C" w14:textId="77777777" w:rsidR="003634C0" w:rsidRDefault="003634C0" w:rsidP="00011960">
            <w:pPr>
              <w:jc w:val="both"/>
            </w:pPr>
          </w:p>
          <w:p w14:paraId="29EEA74D" w14:textId="4F05845E" w:rsidR="003634C0" w:rsidRDefault="003634C0" w:rsidP="00011960">
            <w:pPr>
              <w:jc w:val="both"/>
            </w:pPr>
            <w:r>
              <w:t xml:space="preserve">Rowe </w:t>
            </w:r>
            <w:r w:rsidRPr="003634C0">
              <w:t>J. took no part in the judgment.</w:t>
            </w:r>
          </w:p>
          <w:p w14:paraId="565D961C" w14:textId="77777777" w:rsidR="003F6511" w:rsidRDefault="003F6511" w:rsidP="00011960">
            <w:pPr>
              <w:jc w:val="both"/>
            </w:pPr>
          </w:p>
          <w:p w14:paraId="565D961D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565D961E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565D961F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565D9620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21B3F346" w14:textId="77777777" w:rsidR="003F6511" w:rsidRDefault="00824412" w:rsidP="006849C9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374741">
              <w:rPr>
                <w:lang w:val="fr-CA"/>
              </w:rPr>
              <w:t>Cour d’appel fédérale</w:t>
            </w:r>
            <w:r w:rsidRPr="006E7BAE">
              <w:rPr>
                <w:lang w:val="fr-CA"/>
              </w:rPr>
              <w:t>, numéro</w:t>
            </w:r>
            <w:r w:rsidR="002E67E3">
              <w:rPr>
                <w:lang w:val="fr-CA"/>
              </w:rPr>
              <w:t>s</w:t>
            </w:r>
            <w:r w:rsidRPr="006E7BAE">
              <w:rPr>
                <w:lang w:val="fr-CA"/>
              </w:rPr>
              <w:t xml:space="preserve"> </w:t>
            </w:r>
            <w:r w:rsidRPr="00374741">
              <w:rPr>
                <w:lang w:val="fr-CA"/>
              </w:rPr>
              <w:t>A-349-18</w:t>
            </w:r>
            <w:r w:rsidR="003C5B7E">
              <w:rPr>
                <w:lang w:val="fr-CA"/>
              </w:rPr>
              <w:t xml:space="preserve"> et</w:t>
            </w:r>
            <w:r w:rsidRPr="00374741">
              <w:rPr>
                <w:lang w:val="fr-CA"/>
              </w:rPr>
              <w:t xml:space="preserve"> A-193-19</w:t>
            </w:r>
            <w:r w:rsidRPr="006E7BAE">
              <w:rPr>
                <w:lang w:val="fr-CA"/>
              </w:rPr>
              <w:t xml:space="preserve">, </w:t>
            </w:r>
            <w:r w:rsidR="006849C9" w:rsidRPr="00374741">
              <w:rPr>
                <w:lang w:val="fr-CA"/>
              </w:rPr>
              <w:t>2020 CA</w:t>
            </w:r>
            <w:r w:rsidR="003C5B7E">
              <w:rPr>
                <w:lang w:val="fr-CA"/>
              </w:rPr>
              <w:t>F</w:t>
            </w:r>
            <w:r w:rsidR="006849C9" w:rsidRPr="00374741">
              <w:rPr>
                <w:lang w:val="fr-CA"/>
              </w:rPr>
              <w:t xml:space="preserve"> 112,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374741">
              <w:rPr>
                <w:lang w:val="fr-CA"/>
              </w:rPr>
              <w:t>26 juin 2020</w:t>
            </w:r>
            <w:r w:rsidRPr="006E7BAE">
              <w:rPr>
                <w:lang w:val="fr-CA"/>
              </w:rPr>
              <w:t xml:space="preserve">, est </w:t>
            </w:r>
            <w:r w:rsidR="006849C9">
              <w:rPr>
                <w:lang w:val="fr-CA"/>
              </w:rPr>
              <w:t>rejet</w:t>
            </w:r>
            <w:r w:rsidR="006849C9" w:rsidRPr="006E7BAE">
              <w:rPr>
                <w:lang w:val="fr-CA"/>
              </w:rPr>
              <w:t>é</w:t>
            </w:r>
            <w:r w:rsidR="006849C9">
              <w:rPr>
                <w:lang w:val="fr-CA"/>
              </w:rPr>
              <w:t>e avec</w:t>
            </w:r>
            <w:r w:rsidR="00011960" w:rsidRPr="006E7BAE">
              <w:rPr>
                <w:lang w:val="fr-CA"/>
              </w:rPr>
              <w:t xml:space="preserve"> dépens</w:t>
            </w:r>
            <w:r w:rsidR="006849C9">
              <w:rPr>
                <w:lang w:val="fr-CA"/>
              </w:rPr>
              <w:t>.</w:t>
            </w:r>
          </w:p>
          <w:p w14:paraId="0F889834" w14:textId="77777777" w:rsidR="003634C0" w:rsidRDefault="003634C0" w:rsidP="006849C9">
            <w:pPr>
              <w:jc w:val="both"/>
              <w:rPr>
                <w:lang w:val="fr-CA"/>
              </w:rPr>
            </w:pPr>
          </w:p>
          <w:p w14:paraId="0643B938" w14:textId="77777777" w:rsidR="003634C0" w:rsidRDefault="003634C0" w:rsidP="006849C9">
            <w:pPr>
              <w:jc w:val="both"/>
              <w:rPr>
                <w:lang w:val="fr-CA"/>
              </w:rPr>
            </w:pPr>
          </w:p>
          <w:p w14:paraId="565D9621" w14:textId="4A512E71" w:rsidR="003634C0" w:rsidRPr="003634C0" w:rsidRDefault="003634C0" w:rsidP="003634C0">
            <w:pPr>
              <w:jc w:val="both"/>
              <w:rPr>
                <w:lang w:val="fr-CA"/>
              </w:rPr>
            </w:pPr>
            <w:r w:rsidRPr="003634C0">
              <w:rPr>
                <w:lang w:val="fr-CA"/>
              </w:rPr>
              <w:t xml:space="preserve">Le juge </w:t>
            </w:r>
            <w:r>
              <w:rPr>
                <w:lang w:val="fr-CA"/>
              </w:rPr>
              <w:t>Rowe</w:t>
            </w:r>
            <w:r w:rsidRPr="003634C0">
              <w:rPr>
                <w:lang w:val="fr-CA"/>
              </w:rPr>
              <w:t xml:space="preserve"> n’a pas participé au jugement.</w:t>
            </w:r>
          </w:p>
        </w:tc>
      </w:tr>
    </w:tbl>
    <w:p w14:paraId="565D9623" w14:textId="77777777" w:rsidR="009F436C" w:rsidRPr="00D83B8C" w:rsidRDefault="009F436C" w:rsidP="00382FEC">
      <w:pPr>
        <w:rPr>
          <w:lang w:val="fr-CA"/>
        </w:rPr>
      </w:pPr>
    </w:p>
    <w:p w14:paraId="565D9624" w14:textId="77777777" w:rsidR="009F436C" w:rsidRPr="00D83B8C" w:rsidRDefault="009F436C" w:rsidP="00417FB7">
      <w:pPr>
        <w:jc w:val="center"/>
        <w:rPr>
          <w:lang w:val="fr-CA"/>
        </w:rPr>
      </w:pPr>
    </w:p>
    <w:p w14:paraId="565D9625" w14:textId="77777777" w:rsidR="009F436C" w:rsidRPr="00D83B8C" w:rsidRDefault="009F436C" w:rsidP="00417FB7">
      <w:pPr>
        <w:jc w:val="center"/>
        <w:rPr>
          <w:lang w:val="fr-CA"/>
        </w:rPr>
      </w:pPr>
    </w:p>
    <w:p w14:paraId="565D9626" w14:textId="77777777" w:rsidR="009F436C" w:rsidRDefault="009F436C" w:rsidP="00417FB7">
      <w:pPr>
        <w:jc w:val="center"/>
        <w:rPr>
          <w:lang w:val="fr-CA"/>
        </w:rPr>
      </w:pPr>
    </w:p>
    <w:p w14:paraId="565D9627" w14:textId="77777777" w:rsidR="006849C9" w:rsidRPr="00D83B8C" w:rsidRDefault="006849C9" w:rsidP="00417FB7">
      <w:pPr>
        <w:jc w:val="center"/>
        <w:rPr>
          <w:lang w:val="fr-CA"/>
        </w:rPr>
      </w:pPr>
    </w:p>
    <w:p w14:paraId="565D9628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565D9629" w14:textId="77777777"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14:paraId="565D962A" w14:textId="77777777" w:rsidR="003A37CF" w:rsidRPr="00D83B8C" w:rsidRDefault="003A37CF" w:rsidP="006849C9">
      <w:pPr>
        <w:spacing w:after="200" w:line="276" w:lineRule="auto"/>
        <w:rPr>
          <w:lang w:val="fr-CA"/>
        </w:rPr>
      </w:pP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5D962D" w14:textId="77777777" w:rsidR="00983D48" w:rsidRDefault="00983D48">
      <w:r>
        <w:separator/>
      </w:r>
    </w:p>
  </w:endnote>
  <w:endnote w:type="continuationSeparator" w:id="0">
    <w:p w14:paraId="565D962E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5D962B" w14:textId="77777777" w:rsidR="00983D48" w:rsidRDefault="00983D48">
      <w:r>
        <w:separator/>
      </w:r>
    </w:p>
  </w:footnote>
  <w:footnote w:type="continuationSeparator" w:id="0">
    <w:p w14:paraId="565D962C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5D962F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6849C9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565D9630" w14:textId="77777777" w:rsidR="008F53F3" w:rsidRDefault="008F53F3" w:rsidP="008F53F3">
    <w:pPr>
      <w:rPr>
        <w:szCs w:val="24"/>
      </w:rPr>
    </w:pPr>
  </w:p>
  <w:p w14:paraId="565D9631" w14:textId="77777777" w:rsidR="008F53F3" w:rsidRDefault="008F53F3" w:rsidP="008F53F3">
    <w:pPr>
      <w:rPr>
        <w:szCs w:val="24"/>
      </w:rPr>
    </w:pPr>
  </w:p>
  <w:p w14:paraId="565D9632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39368</w:t>
    </w:r>
    <w:r>
      <w:rPr>
        <w:szCs w:val="24"/>
      </w:rPr>
      <w:t>     </w:t>
    </w:r>
  </w:p>
  <w:p w14:paraId="565D9633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565D9634" w14:textId="77777777" w:rsidR="0073151A" w:rsidRDefault="0073151A" w:rsidP="0073151A"/>
      <w:p w14:paraId="565D9635" w14:textId="77777777" w:rsidR="0073151A" w:rsidRPr="006E7BAE" w:rsidRDefault="0073151A" w:rsidP="0073151A"/>
      <w:p w14:paraId="565D9636" w14:textId="77777777" w:rsidR="0073151A" w:rsidRPr="006E7BAE" w:rsidRDefault="0073151A" w:rsidP="0073151A"/>
      <w:p w14:paraId="565D9637" w14:textId="77777777" w:rsidR="0073151A" w:rsidRPr="006E7BAE" w:rsidRDefault="0073151A" w:rsidP="0073151A"/>
      <w:p w14:paraId="565D9638" w14:textId="77777777" w:rsidR="0073151A" w:rsidRDefault="0073151A" w:rsidP="0073151A"/>
      <w:p w14:paraId="565D9639" w14:textId="77777777" w:rsidR="0073151A" w:rsidRDefault="0073151A" w:rsidP="0073151A"/>
      <w:p w14:paraId="565D963A" w14:textId="77777777" w:rsidR="0073151A" w:rsidRDefault="0073151A" w:rsidP="0073151A"/>
      <w:p w14:paraId="565D963B" w14:textId="77777777" w:rsidR="0073151A" w:rsidRDefault="0073151A" w:rsidP="0073151A"/>
      <w:p w14:paraId="565D963C" w14:textId="77777777" w:rsidR="0073151A" w:rsidRDefault="0073151A" w:rsidP="0073151A"/>
      <w:p w14:paraId="565D963D" w14:textId="77777777" w:rsidR="0073151A" w:rsidRPr="006E7BAE" w:rsidRDefault="0073151A" w:rsidP="0073151A"/>
      <w:p w14:paraId="565D963E" w14:textId="77777777" w:rsidR="00ED265D" w:rsidRPr="0073151A" w:rsidRDefault="00654345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0694B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2E67E3"/>
    <w:rsid w:val="0031097F"/>
    <w:rsid w:val="0031165C"/>
    <w:rsid w:val="00326E5F"/>
    <w:rsid w:val="00335879"/>
    <w:rsid w:val="00356186"/>
    <w:rsid w:val="003634C0"/>
    <w:rsid w:val="00374741"/>
    <w:rsid w:val="00374E7D"/>
    <w:rsid w:val="00375294"/>
    <w:rsid w:val="00382FC7"/>
    <w:rsid w:val="00382FEC"/>
    <w:rsid w:val="00385A90"/>
    <w:rsid w:val="003A37CF"/>
    <w:rsid w:val="003B1F3D"/>
    <w:rsid w:val="003C5B7E"/>
    <w:rsid w:val="003D3551"/>
    <w:rsid w:val="003F6511"/>
    <w:rsid w:val="00410EDC"/>
    <w:rsid w:val="00414694"/>
    <w:rsid w:val="00417FB7"/>
    <w:rsid w:val="0042783F"/>
    <w:rsid w:val="004943CF"/>
    <w:rsid w:val="004956DA"/>
    <w:rsid w:val="004A78BB"/>
    <w:rsid w:val="004D4658"/>
    <w:rsid w:val="00543EDD"/>
    <w:rsid w:val="0055345D"/>
    <w:rsid w:val="00563E2C"/>
    <w:rsid w:val="00587869"/>
    <w:rsid w:val="00612913"/>
    <w:rsid w:val="00614908"/>
    <w:rsid w:val="00650109"/>
    <w:rsid w:val="00654345"/>
    <w:rsid w:val="006849C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565D95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13795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2021-02-18T05:00:00+00:00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Moldaver; Karakatsanis; Côté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5FB1186-291C-44BB-93F3-B7B40E57827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5946D45-D472-4688-9E84-8B180AAF0EDC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438ACA89-1E2D-403A-91D5-A63743AFCC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2021-02-15T18:06:00Z</dcterms:created>
  <dcterms:modified xsi:type="dcterms:W3CDTF">2021-02-15T18:06:00Z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