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E210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39400</w:t>
      </w:r>
      <w:r w:rsidR="00E81C0B" w:rsidRPr="001E26DB">
        <w:t>     </w:t>
      </w:r>
    </w:p>
    <w:bookmarkEnd w:id="0"/>
    <w:p w14:paraId="26BE2103" w14:textId="77777777" w:rsidR="009F436C" w:rsidRPr="001E26DB" w:rsidRDefault="009F436C" w:rsidP="00382FEC"/>
    <w:p w14:paraId="26BE210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6BE2108" w14:textId="77777777" w:rsidTr="00B37A52">
        <w:tc>
          <w:tcPr>
            <w:tcW w:w="2269" w:type="pct"/>
          </w:tcPr>
          <w:p w14:paraId="26BE2105" w14:textId="77777777" w:rsidR="00417FB7" w:rsidRPr="001E26DB" w:rsidRDefault="000D5984" w:rsidP="008262A3">
            <w:r>
              <w:t>Le 25</w:t>
            </w:r>
            <w:r w:rsidR="0062554E">
              <w:t xml:space="preserve"> février 2021</w:t>
            </w:r>
          </w:p>
        </w:tc>
        <w:tc>
          <w:tcPr>
            <w:tcW w:w="381" w:type="pct"/>
          </w:tcPr>
          <w:p w14:paraId="26BE2106" w14:textId="77777777" w:rsidR="00417FB7" w:rsidRPr="001E26DB" w:rsidRDefault="00417FB7" w:rsidP="00382FEC"/>
        </w:tc>
        <w:tc>
          <w:tcPr>
            <w:tcW w:w="2350" w:type="pct"/>
          </w:tcPr>
          <w:p w14:paraId="26BE2107" w14:textId="77777777" w:rsidR="00417FB7" w:rsidRPr="001E26DB" w:rsidRDefault="000D5984" w:rsidP="0027081E">
            <w:pPr>
              <w:rPr>
                <w:lang w:val="en-CA"/>
              </w:rPr>
            </w:pPr>
            <w:r>
              <w:t>February 25</w:t>
            </w:r>
            <w:r w:rsidR="0062554E">
              <w:t>, 2021</w:t>
            </w:r>
          </w:p>
        </w:tc>
      </w:tr>
      <w:tr w:rsidR="00C2612E" w:rsidRPr="0062554E" w14:paraId="26BE210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6BE210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BE210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BE210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6BE211A" w14:textId="77777777" w:rsidTr="006A1E6D">
        <w:tc>
          <w:tcPr>
            <w:tcW w:w="2269" w:type="pct"/>
          </w:tcPr>
          <w:p w14:paraId="26BE210D" w14:textId="77777777" w:rsidR="00910F3E" w:rsidRDefault="000D5984">
            <w:pPr>
              <w:pStyle w:val="SCCLsocPrefix"/>
            </w:pPr>
            <w:r>
              <w:t>ENTRE :</w:t>
            </w:r>
            <w:r>
              <w:br/>
            </w:r>
          </w:p>
          <w:p w14:paraId="26BE210E" w14:textId="6846425A" w:rsidR="00910F3E" w:rsidRDefault="000D5984">
            <w:pPr>
              <w:pStyle w:val="SCCLsocParty"/>
            </w:pPr>
            <w:r>
              <w:t>Marie-Claude Hogue, en sa qualité de liquidatrice de la succession d’André Hogue, Marie-Claude Hogue, personnellement et en sa qualité de tutrice à son enfant mineur Gabriel Hogue-Choquette</w:t>
            </w:r>
            <w:r w:rsidR="005D2DEB">
              <w:t xml:space="preserve"> </w:t>
            </w:r>
            <w:r w:rsidR="00FC1260">
              <w:t>et</w:t>
            </w:r>
            <w:r>
              <w:t xml:space="preserve"> Simon Hogue-Choquette</w:t>
            </w:r>
            <w:r>
              <w:br/>
            </w:r>
          </w:p>
          <w:p w14:paraId="26BE210F" w14:textId="77777777" w:rsidR="00910F3E" w:rsidRDefault="000D5984">
            <w:pPr>
              <w:pStyle w:val="SCCLsocPartyRole"/>
            </w:pPr>
            <w:r>
              <w:t>Demandeurs</w:t>
            </w:r>
            <w:r>
              <w:br/>
            </w:r>
          </w:p>
          <w:p w14:paraId="26BE2110" w14:textId="77777777" w:rsidR="00910F3E" w:rsidRDefault="000D5984">
            <w:pPr>
              <w:pStyle w:val="SCCLsocVersus"/>
            </w:pPr>
            <w:r>
              <w:t>- et -</w:t>
            </w:r>
            <w:r>
              <w:br/>
            </w:r>
          </w:p>
          <w:p w14:paraId="26BE2111" w14:textId="17386CCD" w:rsidR="00910F3E" w:rsidRDefault="000D5984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26BE2112" w14:textId="74623E72" w:rsidR="00910F3E" w:rsidRDefault="000D598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6BE2113" w14:textId="77777777" w:rsidR="00824412" w:rsidRPr="00C91331" w:rsidRDefault="00824412" w:rsidP="00375294"/>
        </w:tc>
        <w:tc>
          <w:tcPr>
            <w:tcW w:w="2350" w:type="pct"/>
          </w:tcPr>
          <w:p w14:paraId="26BE2114" w14:textId="77777777" w:rsidR="00910F3E" w:rsidRPr="00C91331" w:rsidRDefault="000D5984">
            <w:pPr>
              <w:pStyle w:val="SCCLsocPrefix"/>
              <w:rPr>
                <w:lang w:val="en-US"/>
              </w:rPr>
            </w:pPr>
            <w:r w:rsidRPr="00C91331">
              <w:rPr>
                <w:lang w:val="en-US"/>
              </w:rPr>
              <w:t>BETWEEN:</w:t>
            </w:r>
            <w:r w:rsidRPr="00C91331">
              <w:rPr>
                <w:lang w:val="en-US"/>
              </w:rPr>
              <w:br/>
            </w:r>
          </w:p>
          <w:p w14:paraId="26BE2115" w14:textId="6763B99D" w:rsidR="00910F3E" w:rsidRPr="00C91331" w:rsidRDefault="000D5984">
            <w:pPr>
              <w:pStyle w:val="SCCLsocParty"/>
              <w:rPr>
                <w:lang w:val="en-US"/>
              </w:rPr>
            </w:pPr>
            <w:r w:rsidRPr="00C91331">
              <w:rPr>
                <w:lang w:val="en-US"/>
              </w:rPr>
              <w:t xml:space="preserve">Marie-Claude Hogue, </w:t>
            </w:r>
            <w:r w:rsidR="00FC1260" w:rsidRPr="00C91331">
              <w:rPr>
                <w:lang w:val="en-US"/>
              </w:rPr>
              <w:t xml:space="preserve">in her capacity as liquidator of the succession of </w:t>
            </w:r>
            <w:r w:rsidRPr="00C91331">
              <w:rPr>
                <w:lang w:val="en-US"/>
              </w:rPr>
              <w:t xml:space="preserve">André Hogue, Marie-Claude Hogue, </w:t>
            </w:r>
            <w:r w:rsidR="00FC1260" w:rsidRPr="00C91331">
              <w:rPr>
                <w:lang w:val="en-US"/>
              </w:rPr>
              <w:t>personally and in her capacity as tutor to her minor child</w:t>
            </w:r>
            <w:r w:rsidR="00FC1260" w:rsidRPr="00C91331" w:rsidDel="00FC1260">
              <w:rPr>
                <w:lang w:val="en-US"/>
              </w:rPr>
              <w:t xml:space="preserve"> </w:t>
            </w:r>
            <w:r w:rsidRPr="00C91331">
              <w:rPr>
                <w:lang w:val="en-US"/>
              </w:rPr>
              <w:t>Gabriel Hogue-Choquette</w:t>
            </w:r>
            <w:r w:rsidR="005D2DEB" w:rsidRPr="00C91331">
              <w:rPr>
                <w:lang w:val="en-US"/>
              </w:rPr>
              <w:t xml:space="preserve"> </w:t>
            </w:r>
            <w:r w:rsidR="00FC1260" w:rsidRPr="00C91331">
              <w:rPr>
                <w:lang w:val="en-US"/>
              </w:rPr>
              <w:t>and</w:t>
            </w:r>
            <w:r w:rsidRPr="00C91331">
              <w:rPr>
                <w:lang w:val="en-US"/>
              </w:rPr>
              <w:t xml:space="preserve"> Simon Hogue-Choquette</w:t>
            </w:r>
            <w:r w:rsidRPr="00C91331">
              <w:rPr>
                <w:lang w:val="en-US"/>
              </w:rPr>
              <w:br/>
            </w:r>
          </w:p>
          <w:p w14:paraId="26BE2116" w14:textId="77777777" w:rsidR="00910F3E" w:rsidRPr="00C91331" w:rsidRDefault="000D5984">
            <w:pPr>
              <w:pStyle w:val="SCCLsocPartyRole"/>
              <w:rPr>
                <w:lang w:val="en-US"/>
              </w:rPr>
            </w:pPr>
            <w:r w:rsidRPr="00C91331">
              <w:rPr>
                <w:lang w:val="en-US"/>
              </w:rPr>
              <w:t>Applicants</w:t>
            </w:r>
            <w:r w:rsidRPr="00C91331">
              <w:rPr>
                <w:lang w:val="en-US"/>
              </w:rPr>
              <w:br/>
            </w:r>
          </w:p>
          <w:p w14:paraId="26BE2117" w14:textId="77777777" w:rsidR="00910F3E" w:rsidRPr="00C91331" w:rsidRDefault="000D5984">
            <w:pPr>
              <w:pStyle w:val="SCCLsocVersus"/>
              <w:rPr>
                <w:lang w:val="en-US"/>
              </w:rPr>
            </w:pPr>
            <w:r w:rsidRPr="00C91331">
              <w:rPr>
                <w:lang w:val="en-US"/>
              </w:rPr>
              <w:t>- and -</w:t>
            </w:r>
            <w:r w:rsidRPr="00C91331">
              <w:rPr>
                <w:lang w:val="en-US"/>
              </w:rPr>
              <w:br/>
            </w:r>
          </w:p>
          <w:p w14:paraId="26BE2118" w14:textId="1BBA3177" w:rsidR="00910F3E" w:rsidRPr="00C91331" w:rsidRDefault="00CA0645">
            <w:pPr>
              <w:pStyle w:val="SCCLsocParty"/>
              <w:rPr>
                <w:lang w:val="en-US"/>
              </w:rPr>
            </w:pPr>
            <w:r w:rsidRPr="00C91331">
              <w:rPr>
                <w:lang w:val="en-US"/>
              </w:rPr>
              <w:t>Attorney General of Quebec</w:t>
            </w:r>
            <w:r w:rsidR="000D5984" w:rsidRPr="00C91331">
              <w:rPr>
                <w:lang w:val="en-US"/>
              </w:rPr>
              <w:br/>
            </w:r>
          </w:p>
          <w:p w14:paraId="26BE2119" w14:textId="77777777" w:rsidR="00910F3E" w:rsidRDefault="000D598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6BE211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6BE211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BE211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BE211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252F7" w14:paraId="26BE212A" w14:textId="77777777" w:rsidTr="00B37A52">
        <w:tc>
          <w:tcPr>
            <w:tcW w:w="2269" w:type="pct"/>
          </w:tcPr>
          <w:p w14:paraId="26BE211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6BE2120" w14:textId="77777777" w:rsidR="0027081E" w:rsidRPr="001E26DB" w:rsidRDefault="0027081E" w:rsidP="0027081E">
            <w:pPr>
              <w:jc w:val="center"/>
            </w:pPr>
          </w:p>
          <w:p w14:paraId="26BE2121" w14:textId="5108593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200-09-009920-189, 2020 QCCA 1081</w:t>
            </w:r>
            <w:r w:rsidRPr="001E26DB">
              <w:t xml:space="preserve">, daté du </w:t>
            </w:r>
            <w:r>
              <w:t>25 août 2020</w:t>
            </w:r>
            <w:r w:rsidRPr="001E26DB">
              <w:t xml:space="preserve">, est </w:t>
            </w:r>
            <w:r w:rsidR="000D5984">
              <w:t xml:space="preserve">rejetée </w:t>
            </w:r>
            <w:r w:rsidR="00FC1260">
              <w:t>s</w:t>
            </w:r>
            <w:r w:rsidR="000D5984">
              <w:t>ans dépens.</w:t>
            </w:r>
          </w:p>
          <w:p w14:paraId="26BE2122" w14:textId="77777777" w:rsidR="00622562" w:rsidRDefault="00622562" w:rsidP="0027081E">
            <w:pPr>
              <w:jc w:val="both"/>
            </w:pPr>
          </w:p>
          <w:p w14:paraId="26BE212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6BE212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BE212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6BE212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6BE2127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D598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D5984">
              <w:rPr>
                <w:lang w:val="en-US"/>
              </w:rPr>
              <w:t>200-09-009920-189, 2020 QCCA 1081</w:t>
            </w:r>
            <w:r w:rsidRPr="001E26DB">
              <w:rPr>
                <w:lang w:val="en-CA"/>
              </w:rPr>
              <w:t xml:space="preserve">, dated </w:t>
            </w:r>
            <w:r w:rsidRPr="000D5984">
              <w:rPr>
                <w:lang w:val="en-US"/>
              </w:rPr>
              <w:t>August 25, 2020</w:t>
            </w:r>
            <w:r w:rsidR="000D598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D5984">
              <w:rPr>
                <w:lang w:val="en-CA"/>
              </w:rPr>
              <w:t xml:space="preserve">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6BE212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6BE212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6BE212B" w14:textId="77777777" w:rsidR="009F436C" w:rsidRPr="002C29B6" w:rsidRDefault="009F436C" w:rsidP="00382FEC">
      <w:pPr>
        <w:rPr>
          <w:lang w:val="en-US"/>
        </w:rPr>
      </w:pPr>
    </w:p>
    <w:p w14:paraId="26BE212C" w14:textId="77777777" w:rsidR="009F436C" w:rsidRDefault="009F436C" w:rsidP="000D5984">
      <w:pPr>
        <w:rPr>
          <w:lang w:val="en-US"/>
        </w:rPr>
      </w:pPr>
    </w:p>
    <w:p w14:paraId="06AC6AF8" w14:textId="77777777" w:rsidR="00444627" w:rsidRPr="002C29B6" w:rsidRDefault="00444627" w:rsidP="000D5984">
      <w:pPr>
        <w:rPr>
          <w:lang w:val="en-US"/>
        </w:rPr>
      </w:pPr>
    </w:p>
    <w:p w14:paraId="26BE212D" w14:textId="77777777" w:rsidR="00655333" w:rsidRPr="000D5984" w:rsidRDefault="00655333" w:rsidP="00655333">
      <w:pPr>
        <w:jc w:val="center"/>
        <w:rPr>
          <w:lang w:val="en-US"/>
        </w:rPr>
      </w:pPr>
    </w:p>
    <w:p w14:paraId="26BE212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6BE212F" w14:textId="77777777" w:rsidR="009F436C" w:rsidRPr="002C29B6" w:rsidRDefault="00655333" w:rsidP="000D5984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2132" w14:textId="77777777" w:rsidR="00D27D4E" w:rsidRDefault="00D27D4E">
      <w:r>
        <w:separator/>
      </w:r>
    </w:p>
  </w:endnote>
  <w:endnote w:type="continuationSeparator" w:id="0">
    <w:p w14:paraId="26BE213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E2130" w14:textId="77777777" w:rsidR="00D27D4E" w:rsidRDefault="00D27D4E">
      <w:r>
        <w:separator/>
      </w:r>
    </w:p>
  </w:footnote>
  <w:footnote w:type="continuationSeparator" w:id="0">
    <w:p w14:paraId="26BE213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213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2F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BE2135" w14:textId="77777777" w:rsidR="00401B64" w:rsidRDefault="00401B64" w:rsidP="00401B64">
    <w:pPr>
      <w:rPr>
        <w:szCs w:val="24"/>
      </w:rPr>
    </w:pPr>
  </w:p>
  <w:p w14:paraId="26BE2136" w14:textId="77777777" w:rsidR="00401B64" w:rsidRDefault="00401B64" w:rsidP="00401B64">
    <w:pPr>
      <w:rPr>
        <w:szCs w:val="24"/>
      </w:rPr>
    </w:pPr>
  </w:p>
  <w:p w14:paraId="26BE213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39400</w:t>
    </w:r>
    <w:r w:rsidR="00401B64">
      <w:rPr>
        <w:szCs w:val="24"/>
      </w:rPr>
      <w:t>     </w:t>
    </w:r>
  </w:p>
  <w:p w14:paraId="26BE213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6BE2139" w14:textId="77777777" w:rsidR="000452C9" w:rsidRDefault="000452C9" w:rsidP="000452C9"/>
      <w:p w14:paraId="26BE213A" w14:textId="77777777" w:rsidR="000452C9" w:rsidRPr="001E26DB" w:rsidRDefault="000452C9" w:rsidP="000452C9"/>
      <w:p w14:paraId="26BE213B" w14:textId="77777777" w:rsidR="000452C9" w:rsidRPr="001E26DB" w:rsidRDefault="000452C9" w:rsidP="000452C9"/>
      <w:p w14:paraId="26BE213C" w14:textId="77777777" w:rsidR="000452C9" w:rsidRDefault="000452C9" w:rsidP="000452C9"/>
      <w:p w14:paraId="26BE213D" w14:textId="77777777" w:rsidR="000452C9" w:rsidRDefault="000452C9" w:rsidP="000452C9"/>
      <w:p w14:paraId="26BE213E" w14:textId="77777777" w:rsidR="000452C9" w:rsidRDefault="000452C9" w:rsidP="000452C9"/>
      <w:p w14:paraId="26BE213F" w14:textId="77777777" w:rsidR="000452C9" w:rsidRDefault="000452C9" w:rsidP="000452C9"/>
      <w:p w14:paraId="26BE2140" w14:textId="77777777" w:rsidR="000452C9" w:rsidRPr="001E26DB" w:rsidRDefault="000452C9" w:rsidP="000452C9"/>
      <w:p w14:paraId="26BE2141" w14:textId="77777777" w:rsidR="000452C9" w:rsidRPr="001E26DB" w:rsidRDefault="000452C9" w:rsidP="000452C9"/>
      <w:p w14:paraId="26BE2142" w14:textId="77777777" w:rsidR="000452C9" w:rsidRDefault="000452C9" w:rsidP="000452C9">
        <w:pPr>
          <w:pStyle w:val="Header"/>
        </w:pPr>
      </w:p>
      <w:p w14:paraId="26BE2143" w14:textId="77777777" w:rsidR="001D6D96" w:rsidRPr="000452C9" w:rsidRDefault="00AF789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5984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4BB8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4627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2DEB"/>
    <w:rsid w:val="00614908"/>
    <w:rsid w:val="00622562"/>
    <w:rsid w:val="006252F7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0F3E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789F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91331"/>
    <w:rsid w:val="00CA0645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126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6BE2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6A220-A21A-4E00-BB68-CDBF757FB2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8BB502C-71F4-432E-9D59-5094EABB6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6DA6F-1292-4914-B7DD-DFE520B26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2021-02-22T17:28:00Z</dcterms:created>
  <dcterms:modified xsi:type="dcterms:W3CDTF">2021-02-22T17:28:00Z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