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E9F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39553</w:t>
      </w:r>
      <w:r w:rsidR="00E81C0B" w:rsidRPr="001E26DB">
        <w:t>     </w:t>
      </w:r>
    </w:p>
    <w:bookmarkEnd w:id="0"/>
    <w:p w14:paraId="3B0FEA00" w14:textId="77777777" w:rsidR="009F436C" w:rsidRPr="001E26DB" w:rsidRDefault="009F436C" w:rsidP="00382FEC"/>
    <w:p w14:paraId="3B0FEA0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B0FEA05" w14:textId="77777777" w:rsidTr="00B37A52">
        <w:tc>
          <w:tcPr>
            <w:tcW w:w="2269" w:type="pct"/>
          </w:tcPr>
          <w:p w14:paraId="3B0FEA02" w14:textId="77777777" w:rsidR="00417FB7" w:rsidRPr="001E26DB" w:rsidRDefault="0062554E" w:rsidP="00F61561">
            <w:r>
              <w:t xml:space="preserve">Le </w:t>
            </w:r>
            <w:r w:rsidR="00F61561">
              <w:t>17 juin</w:t>
            </w:r>
            <w:r>
              <w:t xml:space="preserve"> 2021</w:t>
            </w:r>
          </w:p>
        </w:tc>
        <w:tc>
          <w:tcPr>
            <w:tcW w:w="381" w:type="pct"/>
          </w:tcPr>
          <w:p w14:paraId="3B0FEA03" w14:textId="77777777" w:rsidR="00417FB7" w:rsidRPr="001E26DB" w:rsidRDefault="00417FB7" w:rsidP="00382FEC"/>
        </w:tc>
        <w:tc>
          <w:tcPr>
            <w:tcW w:w="2350" w:type="pct"/>
          </w:tcPr>
          <w:p w14:paraId="3B0FEA04" w14:textId="77777777" w:rsidR="00417FB7" w:rsidRPr="001E26DB" w:rsidRDefault="00F61561" w:rsidP="0027081E">
            <w:pPr>
              <w:rPr>
                <w:lang w:val="en-CA"/>
              </w:rPr>
            </w:pPr>
            <w:r>
              <w:t>June 17</w:t>
            </w:r>
            <w:r w:rsidR="0062554E">
              <w:t>, 2021</w:t>
            </w:r>
          </w:p>
        </w:tc>
      </w:tr>
      <w:tr w:rsidR="00C2612E" w:rsidRPr="0062554E" w14:paraId="3B0FEA0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B0FEA0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0FEA0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0FEA0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B0FEA17" w14:textId="77777777" w:rsidTr="006A1E6D">
        <w:tc>
          <w:tcPr>
            <w:tcW w:w="2269" w:type="pct"/>
          </w:tcPr>
          <w:p w14:paraId="3B0FEA0A" w14:textId="77777777" w:rsidR="009C47D6" w:rsidRDefault="00F61561">
            <w:pPr>
              <w:pStyle w:val="SCCLsocPrefix"/>
            </w:pPr>
            <w:r>
              <w:t>ENTRE :</w:t>
            </w:r>
            <w:r>
              <w:br/>
            </w:r>
          </w:p>
          <w:p w14:paraId="3B0FEA0B" w14:textId="1F309336" w:rsidR="009C47D6" w:rsidRDefault="00F61561">
            <w:pPr>
              <w:pStyle w:val="SCCLsocParty"/>
            </w:pPr>
            <w:r>
              <w:t xml:space="preserve">6075240 Canada </w:t>
            </w:r>
            <w:r w:rsidR="009D3F1F">
              <w:t>i</w:t>
            </w:r>
            <w:r>
              <w:t>nc.</w:t>
            </w:r>
            <w:r>
              <w:br/>
            </w:r>
          </w:p>
          <w:p w14:paraId="3B0FEA0C" w14:textId="77777777" w:rsidR="009C47D6" w:rsidRDefault="00F61561">
            <w:pPr>
              <w:pStyle w:val="SCCLsocPartyRole"/>
            </w:pPr>
            <w:r>
              <w:t>Demanderesse</w:t>
            </w:r>
            <w:r>
              <w:br/>
            </w:r>
          </w:p>
          <w:p w14:paraId="3B0FEA0D" w14:textId="77777777" w:rsidR="009C47D6" w:rsidRDefault="00F61561">
            <w:pPr>
              <w:pStyle w:val="SCCLsocVersus"/>
            </w:pPr>
            <w:r>
              <w:t>- et -</w:t>
            </w:r>
            <w:r>
              <w:br/>
            </w:r>
          </w:p>
          <w:p w14:paraId="3B0FEA0E" w14:textId="77777777" w:rsidR="009C47D6" w:rsidRDefault="00F61561">
            <w:pPr>
              <w:pStyle w:val="SCCLsocParty"/>
            </w:pPr>
            <w:r>
              <w:t>Ministre du Revenu national</w:t>
            </w:r>
            <w:r>
              <w:br/>
            </w:r>
          </w:p>
          <w:p w14:paraId="3B0FEA0F" w14:textId="77777777" w:rsidR="009C47D6" w:rsidRDefault="00F6156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B0FEA1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B0FEA11" w14:textId="77777777" w:rsidR="009C47D6" w:rsidRPr="00F61561" w:rsidRDefault="00F61561">
            <w:pPr>
              <w:pStyle w:val="SCCLsocPrefix"/>
              <w:rPr>
                <w:lang w:val="en-US"/>
              </w:rPr>
            </w:pPr>
            <w:r w:rsidRPr="00F61561">
              <w:rPr>
                <w:lang w:val="en-US"/>
              </w:rPr>
              <w:t>BETWEEN:</w:t>
            </w:r>
            <w:r w:rsidRPr="00F61561">
              <w:rPr>
                <w:lang w:val="en-US"/>
              </w:rPr>
              <w:br/>
            </w:r>
          </w:p>
          <w:p w14:paraId="3B0FEA12" w14:textId="0E7EB37D" w:rsidR="009C47D6" w:rsidRPr="00F61561" w:rsidRDefault="00F61561">
            <w:pPr>
              <w:pStyle w:val="SCCLsocParty"/>
              <w:rPr>
                <w:lang w:val="en-US"/>
              </w:rPr>
            </w:pPr>
            <w:r w:rsidRPr="00F61561">
              <w:rPr>
                <w:lang w:val="en-US"/>
              </w:rPr>
              <w:t xml:space="preserve">6075240 Canada </w:t>
            </w:r>
            <w:r w:rsidR="009E5523">
              <w:rPr>
                <w:lang w:val="en-US"/>
              </w:rPr>
              <w:t>I</w:t>
            </w:r>
            <w:r w:rsidRPr="00F61561">
              <w:rPr>
                <w:lang w:val="en-US"/>
              </w:rPr>
              <w:t>nc.</w:t>
            </w:r>
            <w:r w:rsidRPr="00F61561">
              <w:rPr>
                <w:lang w:val="en-US"/>
              </w:rPr>
              <w:br/>
            </w:r>
          </w:p>
          <w:p w14:paraId="3B0FEA13" w14:textId="77777777" w:rsidR="009C47D6" w:rsidRPr="00F61561" w:rsidRDefault="00F61561">
            <w:pPr>
              <w:pStyle w:val="SCCLsocPartyRole"/>
              <w:rPr>
                <w:lang w:val="en-US"/>
              </w:rPr>
            </w:pPr>
            <w:r w:rsidRPr="00F61561">
              <w:rPr>
                <w:lang w:val="en-US"/>
              </w:rPr>
              <w:t>Applicant</w:t>
            </w:r>
            <w:r w:rsidRPr="00F61561">
              <w:rPr>
                <w:lang w:val="en-US"/>
              </w:rPr>
              <w:br/>
            </w:r>
          </w:p>
          <w:p w14:paraId="3B0FEA14" w14:textId="77777777" w:rsidR="009C47D6" w:rsidRPr="00F61561" w:rsidRDefault="00F61561">
            <w:pPr>
              <w:pStyle w:val="SCCLsocVersus"/>
              <w:rPr>
                <w:lang w:val="en-US"/>
              </w:rPr>
            </w:pPr>
            <w:r w:rsidRPr="00F61561">
              <w:rPr>
                <w:lang w:val="en-US"/>
              </w:rPr>
              <w:t>- and -</w:t>
            </w:r>
            <w:r w:rsidRPr="00F61561">
              <w:rPr>
                <w:lang w:val="en-US"/>
              </w:rPr>
              <w:br/>
            </w:r>
          </w:p>
          <w:p w14:paraId="3B0FEA15" w14:textId="77777777" w:rsidR="009C47D6" w:rsidRDefault="00F61561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3B0FEA16" w14:textId="77777777" w:rsidR="009C47D6" w:rsidRDefault="00F61561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B0FEA1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B0FEA1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0FEA1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0FEA1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61561" w14:paraId="3B0FEA27" w14:textId="77777777" w:rsidTr="00B37A52">
        <w:tc>
          <w:tcPr>
            <w:tcW w:w="2269" w:type="pct"/>
          </w:tcPr>
          <w:p w14:paraId="3B0FEA1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B0FEA1D" w14:textId="77777777" w:rsidR="0027081E" w:rsidRPr="001E26DB" w:rsidRDefault="0027081E" w:rsidP="0027081E">
            <w:pPr>
              <w:jc w:val="center"/>
            </w:pPr>
          </w:p>
          <w:p w14:paraId="3B0FEA1E" w14:textId="2DB87EF4" w:rsidR="00824412" w:rsidRDefault="00F61561" w:rsidP="0027081E">
            <w:pPr>
              <w:jc w:val="both"/>
            </w:pPr>
            <w:r w:rsidRPr="00F61561">
              <w:t>La requête en prorogation du délai de signification et de dépôt de la demande d’autori</w:t>
            </w:r>
            <w:r>
              <w:t xml:space="preserve">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fédérale</w:t>
            </w:r>
            <w:r w:rsidR="0027081E" w:rsidRPr="001E26DB">
              <w:t xml:space="preserve">, numéro </w:t>
            </w:r>
            <w:r w:rsidR="0027081E">
              <w:t>A-208-19, 2020 CAF 194</w:t>
            </w:r>
            <w:r w:rsidR="0027081E" w:rsidRPr="001E26DB">
              <w:t xml:space="preserve">, daté du </w:t>
            </w:r>
            <w:r w:rsidR="0027081E">
              <w:t>9 novembre 2020</w:t>
            </w:r>
            <w:r w:rsidR="0027081E" w:rsidRPr="001E26DB">
              <w:t xml:space="preserve">, est </w:t>
            </w:r>
            <w:r>
              <w:t>rejeté</w:t>
            </w:r>
            <w:r w:rsidR="00A574A1">
              <w:t>e</w:t>
            </w:r>
            <w:r w:rsidR="00443A7F">
              <w:t xml:space="preserve"> avec dépens.</w:t>
            </w:r>
          </w:p>
          <w:p w14:paraId="3B0FEA1F" w14:textId="77777777" w:rsidR="00622562" w:rsidRDefault="00622562" w:rsidP="0027081E">
            <w:pPr>
              <w:jc w:val="both"/>
            </w:pPr>
          </w:p>
          <w:p w14:paraId="3B0FEA2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B0FEA2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0FEA2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B0FEA2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B0FEA24" w14:textId="6D56BFDF" w:rsidR="00824412" w:rsidRDefault="00F61561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61561">
              <w:rPr>
                <w:lang w:val="en-US"/>
              </w:rPr>
              <w:t>Federal Court of Appeal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61561">
              <w:rPr>
                <w:lang w:val="en-US"/>
              </w:rPr>
              <w:t>A-208-19, 2020 CAF 194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F61561">
              <w:rPr>
                <w:lang w:val="en-US"/>
              </w:rPr>
              <w:t>November 9,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443A7F">
              <w:rPr>
                <w:lang w:val="en-CA"/>
              </w:rPr>
              <w:t xml:space="preserve"> with costs.</w:t>
            </w:r>
          </w:p>
          <w:p w14:paraId="3B0FEA2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B0FEA2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B0FEA28" w14:textId="77777777" w:rsidR="009F436C" w:rsidRDefault="009F436C" w:rsidP="00382FEC">
      <w:pPr>
        <w:rPr>
          <w:lang w:val="en-US"/>
        </w:rPr>
      </w:pPr>
    </w:p>
    <w:p w14:paraId="3B0FEA29" w14:textId="77777777" w:rsidR="00F61561" w:rsidRDefault="00F61561" w:rsidP="00382FEC">
      <w:pPr>
        <w:rPr>
          <w:lang w:val="en-US"/>
        </w:rPr>
      </w:pPr>
    </w:p>
    <w:p w14:paraId="3B0FEA2A" w14:textId="77777777" w:rsidR="00F61561" w:rsidRDefault="00F61561" w:rsidP="00382FEC">
      <w:pPr>
        <w:rPr>
          <w:lang w:val="en-US"/>
        </w:rPr>
      </w:pPr>
    </w:p>
    <w:p w14:paraId="3B0FEA2D" w14:textId="77777777" w:rsidR="009F436C" w:rsidRPr="002C29B6" w:rsidRDefault="009F436C" w:rsidP="00BD657D">
      <w:pPr>
        <w:rPr>
          <w:lang w:val="en-US"/>
        </w:rPr>
      </w:pPr>
    </w:p>
    <w:p w14:paraId="3B0FEA2E" w14:textId="77777777" w:rsidR="00655333" w:rsidRPr="00F61561" w:rsidRDefault="00655333" w:rsidP="00655333">
      <w:pPr>
        <w:jc w:val="center"/>
        <w:rPr>
          <w:lang w:val="en-US"/>
        </w:rPr>
      </w:pPr>
      <w:r w:rsidRPr="00F61561">
        <w:rPr>
          <w:lang w:val="en-US"/>
        </w:rPr>
        <w:t>J.C.C.</w:t>
      </w:r>
    </w:p>
    <w:p w14:paraId="3B0FEA2F" w14:textId="77777777" w:rsidR="00655333" w:rsidRPr="00F61561" w:rsidRDefault="00655333" w:rsidP="00655333">
      <w:pPr>
        <w:jc w:val="center"/>
        <w:rPr>
          <w:lang w:val="en-US"/>
        </w:rPr>
      </w:pPr>
      <w:r w:rsidRPr="00F61561">
        <w:rPr>
          <w:lang w:val="en-US"/>
        </w:rPr>
        <w:t>C.J.C.</w:t>
      </w:r>
    </w:p>
    <w:p w14:paraId="3B0FEA30" w14:textId="77777777" w:rsidR="00655333" w:rsidRPr="00F61561" w:rsidRDefault="00655333" w:rsidP="00655333">
      <w:pPr>
        <w:jc w:val="center"/>
        <w:rPr>
          <w:lang w:val="en-US"/>
        </w:rPr>
      </w:pPr>
    </w:p>
    <w:sectPr w:rsidR="00655333" w:rsidRPr="00F6156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EA33" w14:textId="77777777" w:rsidR="00D27D4E" w:rsidRDefault="00D27D4E">
      <w:r>
        <w:separator/>
      </w:r>
    </w:p>
  </w:endnote>
  <w:endnote w:type="continuationSeparator" w:id="0">
    <w:p w14:paraId="3B0FEA3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FEA31" w14:textId="77777777" w:rsidR="00D27D4E" w:rsidRDefault="00D27D4E">
      <w:r>
        <w:separator/>
      </w:r>
    </w:p>
  </w:footnote>
  <w:footnote w:type="continuationSeparator" w:id="0">
    <w:p w14:paraId="3B0FEA3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EA3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61561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0FEA36" w14:textId="77777777" w:rsidR="00401B64" w:rsidRDefault="00401B64" w:rsidP="00401B64">
    <w:pPr>
      <w:rPr>
        <w:szCs w:val="24"/>
      </w:rPr>
    </w:pPr>
  </w:p>
  <w:p w14:paraId="3B0FEA37" w14:textId="77777777" w:rsidR="00401B64" w:rsidRDefault="00401B64" w:rsidP="00401B64">
    <w:pPr>
      <w:rPr>
        <w:szCs w:val="24"/>
      </w:rPr>
    </w:pPr>
  </w:p>
  <w:p w14:paraId="3B0FEA3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39553</w:t>
    </w:r>
    <w:r w:rsidR="00401B64">
      <w:rPr>
        <w:szCs w:val="24"/>
      </w:rPr>
      <w:t>     </w:t>
    </w:r>
  </w:p>
  <w:p w14:paraId="3B0FEA3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B0FEA3A" w14:textId="77777777" w:rsidR="000452C9" w:rsidRDefault="000452C9" w:rsidP="000452C9"/>
      <w:p w14:paraId="3B0FEA3B" w14:textId="77777777" w:rsidR="000452C9" w:rsidRPr="001E26DB" w:rsidRDefault="000452C9" w:rsidP="000452C9"/>
      <w:p w14:paraId="3B0FEA3C" w14:textId="77777777" w:rsidR="000452C9" w:rsidRPr="001E26DB" w:rsidRDefault="000452C9" w:rsidP="000452C9"/>
      <w:p w14:paraId="3B0FEA3D" w14:textId="77777777" w:rsidR="000452C9" w:rsidRDefault="000452C9" w:rsidP="000452C9"/>
      <w:p w14:paraId="3B0FEA3E" w14:textId="77777777" w:rsidR="000452C9" w:rsidRDefault="000452C9" w:rsidP="000452C9"/>
      <w:p w14:paraId="3B0FEA3F" w14:textId="77777777" w:rsidR="000452C9" w:rsidRDefault="000452C9" w:rsidP="000452C9"/>
      <w:p w14:paraId="3B0FEA40" w14:textId="77777777" w:rsidR="000452C9" w:rsidRDefault="000452C9" w:rsidP="000452C9"/>
      <w:p w14:paraId="3B0FEA41" w14:textId="77777777" w:rsidR="000452C9" w:rsidRPr="001E26DB" w:rsidRDefault="000452C9" w:rsidP="000452C9"/>
      <w:p w14:paraId="3B0FEA42" w14:textId="77777777" w:rsidR="000452C9" w:rsidRPr="001E26DB" w:rsidRDefault="000452C9" w:rsidP="000452C9"/>
      <w:p w14:paraId="3B0FEA43" w14:textId="77777777" w:rsidR="000452C9" w:rsidRDefault="000452C9" w:rsidP="000452C9">
        <w:pPr>
          <w:pStyle w:val="Header"/>
        </w:pPr>
      </w:p>
      <w:p w14:paraId="3B0FEA44" w14:textId="77777777" w:rsidR="001D6D96" w:rsidRPr="000452C9" w:rsidRDefault="007730A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0D9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3A7F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730A8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C47D6"/>
    <w:rsid w:val="009D3F1F"/>
    <w:rsid w:val="009D45DF"/>
    <w:rsid w:val="009E010A"/>
    <w:rsid w:val="009E0F71"/>
    <w:rsid w:val="009E5523"/>
    <w:rsid w:val="009E664B"/>
    <w:rsid w:val="009E7A46"/>
    <w:rsid w:val="009F436C"/>
    <w:rsid w:val="00A03153"/>
    <w:rsid w:val="00A103E3"/>
    <w:rsid w:val="00A14904"/>
    <w:rsid w:val="00A15DFC"/>
    <w:rsid w:val="00A46E1B"/>
    <w:rsid w:val="00A574A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657D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1561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0FE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13980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56BF4B2-E2E4-497C-98E5-B4015B542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89EA9-909C-4193-AE4D-784A2F10E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FB9C5-2237-4071-BBA1-61BCEF3247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2021-06-11T17:12:00Z</dcterms:created>
  <dcterms:modified xsi:type="dcterms:W3CDTF">2021-06-11T17:12:00Z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