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07FC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39595</w:t>
      </w:r>
      <w:r w:rsidR="0016666F" w:rsidRPr="006E7BAE">
        <w:t>     </w:t>
      </w:r>
    </w:p>
    <w:bookmarkEnd w:id="0"/>
    <w:p w14:paraId="44607FC5" w14:textId="77777777" w:rsidR="009F436C" w:rsidRPr="006E7BAE" w:rsidRDefault="009F436C" w:rsidP="00382FEC"/>
    <w:p w14:paraId="44607FC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607FCA" w14:textId="77777777" w:rsidTr="00C173B0">
        <w:tc>
          <w:tcPr>
            <w:tcW w:w="2269" w:type="pct"/>
          </w:tcPr>
          <w:p w14:paraId="44607FC7" w14:textId="77777777" w:rsidR="00417FB7" w:rsidRPr="006E7BAE" w:rsidRDefault="008316F0" w:rsidP="008262A3">
            <w:r>
              <w:t>July 15</w:t>
            </w:r>
            <w:r w:rsidR="00543EDD">
              <w:t>, 2021</w:t>
            </w:r>
          </w:p>
        </w:tc>
        <w:tc>
          <w:tcPr>
            <w:tcW w:w="381" w:type="pct"/>
          </w:tcPr>
          <w:p w14:paraId="44607FC8" w14:textId="77777777" w:rsidR="00417FB7" w:rsidRPr="006E7BAE" w:rsidRDefault="00417FB7" w:rsidP="00382FEC"/>
        </w:tc>
        <w:tc>
          <w:tcPr>
            <w:tcW w:w="2350" w:type="pct"/>
          </w:tcPr>
          <w:p w14:paraId="44607FC9" w14:textId="77777777" w:rsidR="00417FB7" w:rsidRPr="00D83B8C" w:rsidRDefault="008316F0" w:rsidP="00816B78">
            <w:pPr>
              <w:rPr>
                <w:lang w:val="en-US"/>
              </w:rPr>
            </w:pPr>
            <w:r>
              <w:t>Le 15 juillet</w:t>
            </w:r>
            <w:r w:rsidR="00543EDD">
              <w:t xml:space="preserve"> 2021</w:t>
            </w:r>
          </w:p>
        </w:tc>
      </w:tr>
      <w:tr w:rsidR="00E12A51" w:rsidRPr="006E7BAE" w14:paraId="44607F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607FC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607FC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607FC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4607FDC" w14:textId="77777777" w:rsidTr="00C173B0">
        <w:tc>
          <w:tcPr>
            <w:tcW w:w="2269" w:type="pct"/>
          </w:tcPr>
          <w:p w14:paraId="44607FCF" w14:textId="77777777" w:rsidR="00D77AB3" w:rsidRDefault="008316F0">
            <w:pPr>
              <w:pStyle w:val="SCCLsocPrefix"/>
            </w:pPr>
            <w:r>
              <w:t>BETWEEN:</w:t>
            </w:r>
            <w:r>
              <w:br/>
            </w:r>
          </w:p>
          <w:p w14:paraId="44607FD0" w14:textId="77777777" w:rsidR="00D77AB3" w:rsidRDefault="008316F0">
            <w:pPr>
              <w:pStyle w:val="SCCLsocParty"/>
            </w:pPr>
            <w:r>
              <w:t>Robert John Wenkoff</w:t>
            </w:r>
            <w:r>
              <w:br/>
            </w:r>
          </w:p>
          <w:p w14:paraId="44607FD1" w14:textId="77777777" w:rsidR="00D77AB3" w:rsidRDefault="008316F0">
            <w:pPr>
              <w:pStyle w:val="SCCLsocPartyRole"/>
            </w:pPr>
            <w:r>
              <w:t>Applicant</w:t>
            </w:r>
            <w:r>
              <w:br/>
            </w:r>
          </w:p>
          <w:p w14:paraId="44607FD2" w14:textId="77777777" w:rsidR="00D77AB3" w:rsidRDefault="008316F0">
            <w:pPr>
              <w:pStyle w:val="SCCLsocVersus"/>
            </w:pPr>
            <w:r>
              <w:t>- and -</w:t>
            </w:r>
            <w:r>
              <w:br/>
            </w:r>
          </w:p>
          <w:p w14:paraId="44607FD3" w14:textId="77777777" w:rsidR="00D77AB3" w:rsidRDefault="008316F0">
            <w:pPr>
              <w:pStyle w:val="SCCLsocParty"/>
            </w:pPr>
            <w:r>
              <w:t>Ian Wagner, Administrator Pendente Lite of the Estate of the late Robert Rusin Wenkoff</w:t>
            </w:r>
            <w:r>
              <w:br/>
            </w:r>
          </w:p>
          <w:p w14:paraId="44607FD4" w14:textId="77777777" w:rsidR="00D77AB3" w:rsidRDefault="008316F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4607FD5" w14:textId="77777777" w:rsidR="00824412" w:rsidRPr="006E7BAE" w:rsidRDefault="00824412" w:rsidP="00375294"/>
        </w:tc>
        <w:tc>
          <w:tcPr>
            <w:tcW w:w="2350" w:type="pct"/>
          </w:tcPr>
          <w:p w14:paraId="44607FD6" w14:textId="77777777" w:rsidR="00D77AB3" w:rsidRPr="008316F0" w:rsidRDefault="008316F0">
            <w:pPr>
              <w:pStyle w:val="SCCLsocPrefix"/>
              <w:rPr>
                <w:lang w:val="fr-CA"/>
              </w:rPr>
            </w:pPr>
            <w:r w:rsidRPr="008316F0">
              <w:rPr>
                <w:lang w:val="fr-CA"/>
              </w:rPr>
              <w:t>ENTRE :</w:t>
            </w:r>
            <w:r w:rsidRPr="008316F0">
              <w:rPr>
                <w:lang w:val="fr-CA"/>
              </w:rPr>
              <w:br/>
            </w:r>
          </w:p>
          <w:p w14:paraId="44607FD7" w14:textId="77777777" w:rsidR="00D77AB3" w:rsidRPr="008316F0" w:rsidRDefault="008316F0">
            <w:pPr>
              <w:pStyle w:val="SCCLsocParty"/>
              <w:rPr>
                <w:lang w:val="fr-CA"/>
              </w:rPr>
            </w:pPr>
            <w:r w:rsidRPr="008316F0">
              <w:rPr>
                <w:lang w:val="fr-CA"/>
              </w:rPr>
              <w:t>Robert John Wenkoff</w:t>
            </w:r>
            <w:r w:rsidRPr="008316F0">
              <w:rPr>
                <w:lang w:val="fr-CA"/>
              </w:rPr>
              <w:br/>
            </w:r>
          </w:p>
          <w:p w14:paraId="44607FD8" w14:textId="77777777" w:rsidR="00D77AB3" w:rsidRPr="008316F0" w:rsidRDefault="008316F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316F0">
              <w:rPr>
                <w:lang w:val="fr-CA"/>
              </w:rPr>
              <w:br/>
            </w:r>
          </w:p>
          <w:p w14:paraId="44607FD9" w14:textId="77777777" w:rsidR="00D77AB3" w:rsidRPr="008316F0" w:rsidRDefault="008316F0">
            <w:pPr>
              <w:pStyle w:val="SCCLsocVersus"/>
              <w:rPr>
                <w:lang w:val="fr-CA"/>
              </w:rPr>
            </w:pPr>
            <w:r w:rsidRPr="008316F0">
              <w:rPr>
                <w:lang w:val="fr-CA"/>
              </w:rPr>
              <w:t>- et -</w:t>
            </w:r>
            <w:r w:rsidRPr="008316F0">
              <w:rPr>
                <w:lang w:val="fr-CA"/>
              </w:rPr>
              <w:br/>
            </w:r>
          </w:p>
          <w:p w14:paraId="0D245E98" w14:textId="77777777" w:rsidR="0082079D" w:rsidRDefault="008316F0">
            <w:pPr>
              <w:pStyle w:val="SCCLsocParty"/>
            </w:pPr>
            <w:r>
              <w:t>Ian Wagner, Administrator Pendente Lite of the Estate of the late Robert Rusin</w:t>
            </w:r>
          </w:p>
          <w:p w14:paraId="44607FDA" w14:textId="474DA531" w:rsidR="00D77AB3" w:rsidRDefault="008316F0">
            <w:pPr>
              <w:pStyle w:val="SCCLsocParty"/>
            </w:pPr>
            <w:r>
              <w:t xml:space="preserve"> Wenkoff</w:t>
            </w:r>
            <w:r>
              <w:br/>
            </w:r>
          </w:p>
          <w:p w14:paraId="44607FDB" w14:textId="77777777" w:rsidR="00D77AB3" w:rsidRDefault="008316F0">
            <w:pPr>
              <w:pStyle w:val="SCCLsocPartyRole"/>
            </w:pPr>
            <w:r>
              <w:t>Intimé</w:t>
            </w:r>
          </w:p>
        </w:tc>
      </w:tr>
      <w:tr w:rsidR="00824412" w:rsidRPr="006E7BAE" w14:paraId="44607F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607FD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607FD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607FD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2079D" w14:paraId="44607FEA" w14:textId="77777777" w:rsidTr="00C173B0">
        <w:tc>
          <w:tcPr>
            <w:tcW w:w="2269" w:type="pct"/>
          </w:tcPr>
          <w:p w14:paraId="44607FE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607FE2" w14:textId="77777777" w:rsidR="00824412" w:rsidRPr="006E7BAE" w:rsidRDefault="00824412" w:rsidP="00417FB7">
            <w:pPr>
              <w:jc w:val="center"/>
            </w:pPr>
          </w:p>
          <w:p w14:paraId="44607FE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8316F0">
              <w:t>CACV3559,</w:t>
            </w:r>
            <w:r>
              <w:t xml:space="preserve"> 2021 SKCA 5</w:t>
            </w:r>
            <w:r w:rsidRPr="006E7BAE">
              <w:t xml:space="preserve">, dated </w:t>
            </w:r>
            <w:r>
              <w:t>January 15, 2021</w:t>
            </w:r>
            <w:r w:rsidR="008316F0">
              <w:t>, is dismissed.</w:t>
            </w:r>
          </w:p>
          <w:p w14:paraId="44607FE4" w14:textId="77777777" w:rsidR="003F6511" w:rsidRDefault="003F6511" w:rsidP="00011960">
            <w:pPr>
              <w:jc w:val="both"/>
            </w:pPr>
          </w:p>
          <w:p w14:paraId="44607FE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607FE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607FE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607FE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607FE9" w14:textId="77777777" w:rsidR="003F6511" w:rsidRPr="006E7BAE" w:rsidRDefault="00824412" w:rsidP="008316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316F0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8316F0">
              <w:rPr>
                <w:lang w:val="fr-CA"/>
              </w:rPr>
              <w:t>CACV3559,</w:t>
            </w:r>
            <w:r w:rsidRPr="008316F0">
              <w:rPr>
                <w:lang w:val="fr-CA"/>
              </w:rPr>
              <w:t xml:space="preserve"> 2021 SKCA 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316F0">
              <w:rPr>
                <w:lang w:val="fr-CA"/>
              </w:rPr>
              <w:t>15 janvier 2021</w:t>
            </w:r>
            <w:r w:rsidRPr="006E7BAE">
              <w:rPr>
                <w:lang w:val="fr-CA"/>
              </w:rPr>
              <w:t xml:space="preserve">, est </w:t>
            </w:r>
            <w:r w:rsidR="008316F0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607FEB" w14:textId="77777777" w:rsidR="009F436C" w:rsidRDefault="009F436C" w:rsidP="00382FEC">
      <w:pPr>
        <w:rPr>
          <w:lang w:val="fr-CA"/>
        </w:rPr>
      </w:pPr>
    </w:p>
    <w:p w14:paraId="44607FEC" w14:textId="77777777" w:rsidR="008316F0" w:rsidRDefault="008316F0" w:rsidP="00382FEC">
      <w:pPr>
        <w:rPr>
          <w:lang w:val="fr-CA"/>
        </w:rPr>
      </w:pPr>
    </w:p>
    <w:p w14:paraId="44607FED" w14:textId="77777777" w:rsidR="008316F0" w:rsidRPr="00D83B8C" w:rsidRDefault="008316F0" w:rsidP="00382FEC">
      <w:pPr>
        <w:rPr>
          <w:lang w:val="fr-CA"/>
        </w:rPr>
      </w:pPr>
    </w:p>
    <w:p w14:paraId="44607FEE" w14:textId="77777777" w:rsidR="009F436C" w:rsidRPr="00D83B8C" w:rsidRDefault="009F436C" w:rsidP="00417FB7">
      <w:pPr>
        <w:jc w:val="center"/>
        <w:rPr>
          <w:lang w:val="fr-CA"/>
        </w:rPr>
      </w:pPr>
    </w:p>
    <w:p w14:paraId="44607FEF" w14:textId="77777777" w:rsidR="009F436C" w:rsidRPr="00D83B8C" w:rsidRDefault="009F436C" w:rsidP="00417FB7">
      <w:pPr>
        <w:jc w:val="center"/>
        <w:rPr>
          <w:lang w:val="fr-CA"/>
        </w:rPr>
      </w:pPr>
    </w:p>
    <w:p w14:paraId="44607FF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4607FF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4607FF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7FF5" w14:textId="77777777" w:rsidR="00983D48" w:rsidRDefault="00983D48">
      <w:r>
        <w:separator/>
      </w:r>
    </w:p>
  </w:endnote>
  <w:endnote w:type="continuationSeparator" w:id="0">
    <w:p w14:paraId="44607FF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07FF3" w14:textId="77777777" w:rsidR="00983D48" w:rsidRDefault="00983D48">
      <w:r>
        <w:separator/>
      </w:r>
    </w:p>
  </w:footnote>
  <w:footnote w:type="continuationSeparator" w:id="0">
    <w:p w14:paraId="44607FF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07FF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316F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607FF8" w14:textId="77777777" w:rsidR="008F53F3" w:rsidRDefault="008F53F3" w:rsidP="008F53F3">
    <w:pPr>
      <w:rPr>
        <w:szCs w:val="24"/>
      </w:rPr>
    </w:pPr>
  </w:p>
  <w:p w14:paraId="44607FF9" w14:textId="77777777" w:rsidR="008F53F3" w:rsidRDefault="008F53F3" w:rsidP="008F53F3">
    <w:pPr>
      <w:rPr>
        <w:szCs w:val="24"/>
      </w:rPr>
    </w:pPr>
  </w:p>
  <w:p w14:paraId="44607FF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39595</w:t>
    </w:r>
    <w:r>
      <w:rPr>
        <w:szCs w:val="24"/>
      </w:rPr>
      <w:t>     </w:t>
    </w:r>
  </w:p>
  <w:p w14:paraId="44607FF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607FFC" w14:textId="77777777" w:rsidR="0073151A" w:rsidRDefault="0073151A" w:rsidP="0073151A"/>
      <w:p w14:paraId="44607FFD" w14:textId="77777777" w:rsidR="0073151A" w:rsidRPr="006E7BAE" w:rsidRDefault="0073151A" w:rsidP="0073151A"/>
      <w:p w14:paraId="44607FFE" w14:textId="77777777" w:rsidR="0073151A" w:rsidRPr="006E7BAE" w:rsidRDefault="0073151A" w:rsidP="0073151A"/>
      <w:p w14:paraId="44607FFF" w14:textId="77777777" w:rsidR="0073151A" w:rsidRPr="006E7BAE" w:rsidRDefault="0073151A" w:rsidP="0073151A"/>
      <w:p w14:paraId="44608000" w14:textId="77777777" w:rsidR="0073151A" w:rsidRDefault="0073151A" w:rsidP="0073151A"/>
      <w:p w14:paraId="44608001" w14:textId="77777777" w:rsidR="0073151A" w:rsidRDefault="0073151A" w:rsidP="0073151A"/>
      <w:p w14:paraId="44608002" w14:textId="77777777" w:rsidR="0073151A" w:rsidRDefault="0073151A" w:rsidP="0073151A"/>
      <w:p w14:paraId="44608003" w14:textId="77777777" w:rsidR="0073151A" w:rsidRDefault="0073151A" w:rsidP="0073151A"/>
      <w:p w14:paraId="44608004" w14:textId="77777777" w:rsidR="0073151A" w:rsidRDefault="0073151A" w:rsidP="0073151A"/>
      <w:p w14:paraId="44608005" w14:textId="77777777" w:rsidR="0073151A" w:rsidRPr="006E7BAE" w:rsidRDefault="0073151A" w:rsidP="0073151A"/>
      <w:p w14:paraId="44608006" w14:textId="77777777" w:rsidR="00ED265D" w:rsidRPr="0073151A" w:rsidRDefault="00AE424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079D"/>
    <w:rsid w:val="00824412"/>
    <w:rsid w:val="008262A3"/>
    <w:rsid w:val="00830BBE"/>
    <w:rsid w:val="008316F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4249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1BD3"/>
    <w:rsid w:val="00CB2B73"/>
    <w:rsid w:val="00CE249F"/>
    <w:rsid w:val="00CF17D0"/>
    <w:rsid w:val="00D42339"/>
    <w:rsid w:val="00D61AC2"/>
    <w:rsid w:val="00D77AB3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607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14023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1CC8974-962C-4A3D-8434-B79A260D1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04FE8-C2C3-4069-97DB-19ADD4250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A1F30-1985-40AE-A94C-2525E433BB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2021-07-12T14:02:00Z</dcterms:created>
  <dcterms:modified xsi:type="dcterms:W3CDTF">2021-07-12T14:02:00Z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