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14E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39604</w:t>
      </w:r>
      <w:r w:rsidR="0016666F" w:rsidRPr="006E7BAE">
        <w:t>     </w:t>
      </w:r>
    </w:p>
    <w:bookmarkEnd w:id="0"/>
    <w:p w14:paraId="443E14E1" w14:textId="77777777" w:rsidR="009F436C" w:rsidRPr="006E7BAE" w:rsidRDefault="009F436C" w:rsidP="00382FEC"/>
    <w:p w14:paraId="443E14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3E14E6" w14:textId="77777777" w:rsidTr="00C173B0">
        <w:tc>
          <w:tcPr>
            <w:tcW w:w="2269" w:type="pct"/>
          </w:tcPr>
          <w:p w14:paraId="443E14E3" w14:textId="77777777" w:rsidR="00417FB7" w:rsidRPr="006E7BAE" w:rsidRDefault="00117C8E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443E14E4" w14:textId="77777777" w:rsidR="00417FB7" w:rsidRPr="006E7BAE" w:rsidRDefault="00417FB7" w:rsidP="00382FEC"/>
        </w:tc>
        <w:tc>
          <w:tcPr>
            <w:tcW w:w="2350" w:type="pct"/>
          </w:tcPr>
          <w:p w14:paraId="443E14E5" w14:textId="77777777" w:rsidR="00417FB7" w:rsidRPr="00D83B8C" w:rsidRDefault="00543EDD" w:rsidP="00117C8E">
            <w:pPr>
              <w:rPr>
                <w:lang w:val="en-US"/>
              </w:rPr>
            </w:pPr>
            <w:r>
              <w:t xml:space="preserve">Le </w:t>
            </w:r>
            <w:r w:rsidR="00117C8E">
              <w:t>15 juillet</w:t>
            </w:r>
            <w:r>
              <w:t xml:space="preserve"> 2021</w:t>
            </w:r>
          </w:p>
        </w:tc>
      </w:tr>
      <w:tr w:rsidR="00E12A51" w:rsidRPr="006E7BAE" w14:paraId="443E14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E14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E14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E14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3E14F8" w14:textId="77777777" w:rsidTr="00C173B0">
        <w:tc>
          <w:tcPr>
            <w:tcW w:w="2269" w:type="pct"/>
          </w:tcPr>
          <w:p w14:paraId="443E14EB" w14:textId="77777777" w:rsidR="00983C4D" w:rsidRDefault="00117C8E">
            <w:pPr>
              <w:pStyle w:val="SCCLsocPrefix"/>
            </w:pPr>
            <w:r>
              <w:t>BETWEEN:</w:t>
            </w:r>
            <w:r>
              <w:br/>
            </w:r>
          </w:p>
          <w:p w14:paraId="443E14EC" w14:textId="466F8336" w:rsidR="00983C4D" w:rsidRDefault="00117C8E">
            <w:pPr>
              <w:pStyle w:val="SCCLsocParty"/>
            </w:pPr>
            <w:r>
              <w:t>Marguerite Mary (Margaret) Buck, Dorothy Anne Savard, Sylvia M. McGillis, Frances June McGillis, Florence Joyce L’Hirondelle</w:t>
            </w:r>
            <w:r w:rsidR="006243D2">
              <w:t xml:space="preserve"> and </w:t>
            </w:r>
            <w:r>
              <w:t>Marilyn McGillis</w:t>
            </w:r>
            <w:r>
              <w:br/>
            </w:r>
          </w:p>
          <w:p w14:paraId="443E14ED" w14:textId="77777777" w:rsidR="00983C4D" w:rsidRDefault="00117C8E">
            <w:pPr>
              <w:pStyle w:val="SCCLsocPartyRole"/>
            </w:pPr>
            <w:r>
              <w:t>Applicants</w:t>
            </w:r>
            <w:r>
              <w:br/>
            </w:r>
          </w:p>
          <w:p w14:paraId="443E14EE" w14:textId="77777777" w:rsidR="00983C4D" w:rsidRDefault="00117C8E">
            <w:pPr>
              <w:pStyle w:val="SCCLsocVersus"/>
            </w:pPr>
            <w:r>
              <w:t>- and -</w:t>
            </w:r>
            <w:r>
              <w:br/>
            </w:r>
          </w:p>
          <w:p w14:paraId="443E14EF" w14:textId="3F097606" w:rsidR="00983C4D" w:rsidRDefault="00117C8E">
            <w:pPr>
              <w:pStyle w:val="SCCLsocParty"/>
            </w:pPr>
            <w:r>
              <w:t>Attorney General of Canada</w:t>
            </w:r>
            <w:r w:rsidR="006243D2">
              <w:t xml:space="preserve"> and</w:t>
            </w:r>
            <w:r>
              <w:t xml:space="preserve"> Enoch Cree Nation</w:t>
            </w:r>
            <w:r>
              <w:br/>
            </w:r>
          </w:p>
          <w:p w14:paraId="443E14F0" w14:textId="77777777" w:rsidR="00983C4D" w:rsidRDefault="00117C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3E14F1" w14:textId="77777777" w:rsidR="00824412" w:rsidRPr="006E7BAE" w:rsidRDefault="00824412" w:rsidP="00375294"/>
        </w:tc>
        <w:tc>
          <w:tcPr>
            <w:tcW w:w="2350" w:type="pct"/>
          </w:tcPr>
          <w:p w14:paraId="443E14F2" w14:textId="77777777" w:rsidR="00983C4D" w:rsidRPr="00117C8E" w:rsidRDefault="00117C8E">
            <w:pPr>
              <w:pStyle w:val="SCCLsocPrefix"/>
              <w:rPr>
                <w:lang w:val="fr-CA"/>
              </w:rPr>
            </w:pPr>
            <w:r w:rsidRPr="00117C8E">
              <w:rPr>
                <w:lang w:val="fr-CA"/>
              </w:rPr>
              <w:t>ENTRE :</w:t>
            </w:r>
            <w:r w:rsidRPr="00117C8E">
              <w:rPr>
                <w:lang w:val="fr-CA"/>
              </w:rPr>
              <w:br/>
            </w:r>
          </w:p>
          <w:p w14:paraId="443E14F3" w14:textId="36238DDB" w:rsidR="00983C4D" w:rsidRPr="00117C8E" w:rsidRDefault="00117C8E">
            <w:pPr>
              <w:pStyle w:val="SCCLsocParty"/>
              <w:rPr>
                <w:lang w:val="fr-CA"/>
              </w:rPr>
            </w:pPr>
            <w:r w:rsidRPr="00117C8E">
              <w:rPr>
                <w:lang w:val="fr-CA"/>
              </w:rPr>
              <w:t>Marguerite Mary (Margaret) Buck, Dorothy Anne Savard, Sylvia M. McGillis, Frances June McGillis, Florence Joyce L’Hirondelle,</w:t>
            </w:r>
            <w:r w:rsidR="006243D2">
              <w:rPr>
                <w:lang w:val="fr-CA"/>
              </w:rPr>
              <w:t xml:space="preserve"> et</w:t>
            </w:r>
            <w:r w:rsidRPr="00117C8E">
              <w:rPr>
                <w:lang w:val="fr-CA"/>
              </w:rPr>
              <w:t xml:space="preserve"> Marilyn McGillis</w:t>
            </w:r>
            <w:r w:rsidRPr="00117C8E">
              <w:rPr>
                <w:lang w:val="fr-CA"/>
              </w:rPr>
              <w:br/>
            </w:r>
          </w:p>
          <w:p w14:paraId="443E14F4" w14:textId="77777777" w:rsidR="00983C4D" w:rsidRPr="00117C8E" w:rsidRDefault="00117C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17C8E">
              <w:rPr>
                <w:lang w:val="fr-CA"/>
              </w:rPr>
              <w:t>s</w:t>
            </w:r>
            <w:r w:rsidRPr="00117C8E">
              <w:rPr>
                <w:lang w:val="fr-CA"/>
              </w:rPr>
              <w:br/>
            </w:r>
          </w:p>
          <w:p w14:paraId="443E14F5" w14:textId="77777777" w:rsidR="00983C4D" w:rsidRPr="00117C8E" w:rsidRDefault="00117C8E">
            <w:pPr>
              <w:pStyle w:val="SCCLsocVersus"/>
              <w:rPr>
                <w:lang w:val="fr-CA"/>
              </w:rPr>
            </w:pPr>
            <w:r w:rsidRPr="00117C8E">
              <w:rPr>
                <w:lang w:val="fr-CA"/>
              </w:rPr>
              <w:t>- et -</w:t>
            </w:r>
            <w:r w:rsidRPr="00117C8E">
              <w:rPr>
                <w:lang w:val="fr-CA"/>
              </w:rPr>
              <w:br/>
            </w:r>
          </w:p>
          <w:p w14:paraId="4D123C01" w14:textId="77777777" w:rsidR="00BC5A8E" w:rsidRDefault="00117C8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Pr="00117C8E">
              <w:rPr>
                <w:lang w:val="fr-CA"/>
              </w:rPr>
              <w:t xml:space="preserve"> Canada</w:t>
            </w:r>
            <w:r w:rsidR="006243D2">
              <w:rPr>
                <w:lang w:val="fr-CA"/>
              </w:rPr>
              <w:t xml:space="preserve"> et</w:t>
            </w:r>
            <w:r w:rsidRPr="00117C8E">
              <w:rPr>
                <w:lang w:val="fr-CA"/>
              </w:rPr>
              <w:t xml:space="preserve"> Enoch </w:t>
            </w:r>
          </w:p>
          <w:p w14:paraId="443E14F6" w14:textId="4F94D498" w:rsidR="00983C4D" w:rsidRPr="00117C8E" w:rsidRDefault="00117C8E">
            <w:pPr>
              <w:pStyle w:val="SCCLsocParty"/>
              <w:rPr>
                <w:lang w:val="fr-CA"/>
              </w:rPr>
            </w:pPr>
            <w:r w:rsidRPr="00117C8E">
              <w:rPr>
                <w:lang w:val="fr-CA"/>
              </w:rPr>
              <w:t>Cree Nation</w:t>
            </w:r>
            <w:r w:rsidRPr="00117C8E">
              <w:rPr>
                <w:lang w:val="fr-CA"/>
              </w:rPr>
              <w:br/>
            </w:r>
          </w:p>
          <w:p w14:paraId="443E14F7" w14:textId="77777777" w:rsidR="00983C4D" w:rsidRDefault="00117C8E">
            <w:pPr>
              <w:pStyle w:val="SCCLsocPartyRole"/>
            </w:pPr>
            <w:r>
              <w:t>Intimés</w:t>
            </w:r>
          </w:p>
        </w:tc>
      </w:tr>
      <w:tr w:rsidR="00824412" w:rsidRPr="006E7BAE" w14:paraId="443E14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3E14F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3E14F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3E14F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5A8E" w14:paraId="443E1506" w14:textId="77777777" w:rsidTr="00C173B0">
        <w:tc>
          <w:tcPr>
            <w:tcW w:w="2269" w:type="pct"/>
          </w:tcPr>
          <w:p w14:paraId="443E14F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3E14FE" w14:textId="77777777" w:rsidR="00824412" w:rsidRPr="006E7BAE" w:rsidRDefault="00824412" w:rsidP="00417FB7">
            <w:pPr>
              <w:jc w:val="center"/>
            </w:pPr>
          </w:p>
          <w:p w14:paraId="443E14F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117C8E">
              <w:t>A-186-20,</w:t>
            </w:r>
            <w:r>
              <w:t xml:space="preserve"> 2021 FCA 1</w:t>
            </w:r>
            <w:r w:rsidRPr="006E7BAE">
              <w:t xml:space="preserve">, dated </w:t>
            </w:r>
            <w:r>
              <w:t>January 13, 2021</w:t>
            </w:r>
            <w:r w:rsidR="00117C8E">
              <w:t>,</w:t>
            </w:r>
            <w:r w:rsidRPr="006E7BAE">
              <w:t xml:space="preserve"> is </w:t>
            </w:r>
            <w:r w:rsidR="00117C8E">
              <w:t>dismissed with costs.</w:t>
            </w:r>
          </w:p>
          <w:p w14:paraId="443E1500" w14:textId="77777777" w:rsidR="003F6511" w:rsidRDefault="003F6511" w:rsidP="00011960">
            <w:pPr>
              <w:jc w:val="both"/>
            </w:pPr>
          </w:p>
          <w:p w14:paraId="443E150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3E15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3E15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3E15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3E1505" w14:textId="7EB050A1" w:rsidR="003F6511" w:rsidRPr="006E7BAE" w:rsidRDefault="00824412" w:rsidP="00117C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7C8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17C8E">
              <w:rPr>
                <w:lang w:val="fr-CA"/>
              </w:rPr>
              <w:t>A-186-20</w:t>
            </w:r>
            <w:r w:rsidR="006243D2">
              <w:rPr>
                <w:lang w:val="fr-CA"/>
              </w:rPr>
              <w:t xml:space="preserve">, </w:t>
            </w:r>
            <w:r w:rsidRPr="00117C8E">
              <w:rPr>
                <w:lang w:val="fr-CA"/>
              </w:rPr>
              <w:t>2021 FCA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7C8E">
              <w:rPr>
                <w:lang w:val="fr-CA"/>
              </w:rPr>
              <w:t>13 janvier 2021</w:t>
            </w:r>
            <w:r w:rsidRPr="006E7BAE">
              <w:rPr>
                <w:lang w:val="fr-CA"/>
              </w:rPr>
              <w:t xml:space="preserve">, est </w:t>
            </w:r>
            <w:r w:rsidR="00117C8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3E1507" w14:textId="77777777" w:rsidR="009F436C" w:rsidRPr="00D83B8C" w:rsidRDefault="009F436C" w:rsidP="00382FEC">
      <w:pPr>
        <w:rPr>
          <w:lang w:val="fr-CA"/>
        </w:rPr>
      </w:pPr>
    </w:p>
    <w:p w14:paraId="443E1508" w14:textId="77777777" w:rsidR="009F436C" w:rsidRPr="00D83B8C" w:rsidRDefault="009F436C" w:rsidP="00417FB7">
      <w:pPr>
        <w:jc w:val="center"/>
        <w:rPr>
          <w:lang w:val="fr-CA"/>
        </w:rPr>
      </w:pPr>
    </w:p>
    <w:p w14:paraId="443E1509" w14:textId="77777777" w:rsidR="009F436C" w:rsidRPr="00D83B8C" w:rsidRDefault="009F436C" w:rsidP="00417FB7">
      <w:pPr>
        <w:jc w:val="center"/>
        <w:rPr>
          <w:lang w:val="fr-CA"/>
        </w:rPr>
      </w:pPr>
    </w:p>
    <w:p w14:paraId="443E150A" w14:textId="77777777" w:rsidR="009F436C" w:rsidRPr="00D83B8C" w:rsidRDefault="009F436C" w:rsidP="00417FB7">
      <w:pPr>
        <w:jc w:val="center"/>
        <w:rPr>
          <w:lang w:val="fr-CA"/>
        </w:rPr>
      </w:pPr>
    </w:p>
    <w:p w14:paraId="443E15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3E150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3E150D" w14:textId="77777777" w:rsidR="003A37CF" w:rsidRPr="00D83B8C" w:rsidRDefault="003A37CF" w:rsidP="00117C8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1510" w14:textId="77777777" w:rsidR="00983D48" w:rsidRDefault="00983D48">
      <w:r>
        <w:separator/>
      </w:r>
    </w:p>
  </w:endnote>
  <w:endnote w:type="continuationSeparator" w:id="0">
    <w:p w14:paraId="443E151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150E" w14:textId="77777777" w:rsidR="00983D48" w:rsidRDefault="00983D48">
      <w:r>
        <w:separator/>
      </w:r>
    </w:p>
  </w:footnote>
  <w:footnote w:type="continuationSeparator" w:id="0">
    <w:p w14:paraId="443E150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E15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7C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3E1513" w14:textId="77777777" w:rsidR="008F53F3" w:rsidRDefault="008F53F3" w:rsidP="008F53F3">
    <w:pPr>
      <w:rPr>
        <w:szCs w:val="24"/>
      </w:rPr>
    </w:pPr>
  </w:p>
  <w:p w14:paraId="443E1514" w14:textId="77777777" w:rsidR="008F53F3" w:rsidRDefault="008F53F3" w:rsidP="008F53F3">
    <w:pPr>
      <w:rPr>
        <w:szCs w:val="24"/>
      </w:rPr>
    </w:pPr>
  </w:p>
  <w:p w14:paraId="443E15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39604</w:t>
    </w:r>
    <w:r>
      <w:rPr>
        <w:szCs w:val="24"/>
      </w:rPr>
      <w:t>     </w:t>
    </w:r>
  </w:p>
  <w:p w14:paraId="443E151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3E1517" w14:textId="77777777" w:rsidR="0073151A" w:rsidRDefault="0073151A" w:rsidP="0073151A"/>
      <w:p w14:paraId="443E1518" w14:textId="77777777" w:rsidR="0073151A" w:rsidRPr="006E7BAE" w:rsidRDefault="0073151A" w:rsidP="0073151A"/>
      <w:p w14:paraId="443E1519" w14:textId="77777777" w:rsidR="0073151A" w:rsidRPr="006E7BAE" w:rsidRDefault="0073151A" w:rsidP="0073151A"/>
      <w:p w14:paraId="443E151A" w14:textId="77777777" w:rsidR="0073151A" w:rsidRPr="006E7BAE" w:rsidRDefault="0073151A" w:rsidP="0073151A"/>
      <w:p w14:paraId="443E151B" w14:textId="77777777" w:rsidR="0073151A" w:rsidRDefault="0073151A" w:rsidP="0073151A"/>
      <w:p w14:paraId="443E151C" w14:textId="77777777" w:rsidR="0073151A" w:rsidRDefault="0073151A" w:rsidP="0073151A"/>
      <w:p w14:paraId="443E151D" w14:textId="77777777" w:rsidR="0073151A" w:rsidRDefault="0073151A" w:rsidP="0073151A"/>
      <w:p w14:paraId="443E151E" w14:textId="77777777" w:rsidR="0073151A" w:rsidRDefault="0073151A" w:rsidP="0073151A"/>
      <w:p w14:paraId="443E151F" w14:textId="77777777" w:rsidR="0073151A" w:rsidRDefault="0073151A" w:rsidP="0073151A"/>
      <w:p w14:paraId="443E1520" w14:textId="77777777" w:rsidR="0073151A" w:rsidRPr="006E7BAE" w:rsidRDefault="0073151A" w:rsidP="0073151A"/>
      <w:p w14:paraId="443E1521" w14:textId="77777777" w:rsidR="00ED265D" w:rsidRPr="0073151A" w:rsidRDefault="00836AB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7C8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43D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AB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C4D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A8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3E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953478F-9894-4CF1-A538-FB6730B49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69C53-73A6-4F87-86B9-E0B94BE6D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69F83-762A-4CC2-A6A4-22ECAFA11A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2021-07-12T14:16:00Z</dcterms:created>
  <dcterms:modified xsi:type="dcterms:W3CDTF">2021-07-12T14:16:00Z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