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FE24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39626</w:t>
      </w:r>
      <w:r w:rsidR="0016666F" w:rsidRPr="006E7BAE">
        <w:t>     </w:t>
      </w:r>
    </w:p>
    <w:p w14:paraId="47CFE249" w14:textId="77777777" w:rsidR="009F436C" w:rsidRPr="006E7BAE" w:rsidRDefault="009F436C" w:rsidP="00382FEC"/>
    <w:p w14:paraId="47CFE24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CFE24E" w14:textId="77777777" w:rsidTr="00C173B0">
        <w:tc>
          <w:tcPr>
            <w:tcW w:w="2269" w:type="pct"/>
          </w:tcPr>
          <w:p w14:paraId="47CFE24B" w14:textId="77777777" w:rsidR="00417FB7" w:rsidRPr="006E7BAE" w:rsidRDefault="00543EDD" w:rsidP="00A80CC8">
            <w:r>
              <w:t xml:space="preserve">July </w:t>
            </w:r>
            <w:r w:rsidR="00A80CC8">
              <w:t>22</w:t>
            </w:r>
            <w:r>
              <w:t>, 2021</w:t>
            </w:r>
          </w:p>
        </w:tc>
        <w:tc>
          <w:tcPr>
            <w:tcW w:w="381" w:type="pct"/>
          </w:tcPr>
          <w:p w14:paraId="47CFE24C" w14:textId="77777777" w:rsidR="00417FB7" w:rsidRPr="006E7BAE" w:rsidRDefault="00417FB7" w:rsidP="00382FEC"/>
        </w:tc>
        <w:tc>
          <w:tcPr>
            <w:tcW w:w="2350" w:type="pct"/>
          </w:tcPr>
          <w:p w14:paraId="47CFE24D" w14:textId="77777777" w:rsidR="00417FB7" w:rsidRPr="00D83B8C" w:rsidRDefault="00543EDD" w:rsidP="00A80CC8">
            <w:pPr>
              <w:rPr>
                <w:lang w:val="en-US"/>
              </w:rPr>
            </w:pPr>
            <w:r>
              <w:t xml:space="preserve">Le </w:t>
            </w:r>
            <w:r w:rsidR="00A80CC8">
              <w:t>22</w:t>
            </w:r>
            <w:r>
              <w:t xml:space="preserve"> juillet 2021</w:t>
            </w:r>
          </w:p>
        </w:tc>
      </w:tr>
      <w:tr w:rsidR="00E12A51" w:rsidRPr="006E7BAE" w14:paraId="47CFE2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CFE2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CFE2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CFE2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CFE264" w14:textId="77777777" w:rsidTr="00C173B0">
        <w:tc>
          <w:tcPr>
            <w:tcW w:w="2269" w:type="pct"/>
          </w:tcPr>
          <w:p w14:paraId="47CFE253" w14:textId="77777777" w:rsidR="0057210F" w:rsidRDefault="0057210F"/>
          <w:p w14:paraId="47CFE254" w14:textId="77777777" w:rsidR="0057210F" w:rsidRDefault="00A80CC8">
            <w:pPr>
              <w:pStyle w:val="SCCLsocPrefix"/>
            </w:pPr>
            <w:r>
              <w:t>BETWEEN:</w:t>
            </w:r>
          </w:p>
          <w:p w14:paraId="47CFE255" w14:textId="77777777" w:rsidR="0057210F" w:rsidRDefault="00A80CC8">
            <w:pPr>
              <w:pStyle w:val="SCCLsocParty"/>
            </w:pPr>
            <w:r>
              <w:t>R.J.H.</w:t>
            </w:r>
            <w:r>
              <w:br/>
            </w:r>
          </w:p>
          <w:p w14:paraId="47CFE256" w14:textId="77777777" w:rsidR="0057210F" w:rsidRDefault="00A80CC8">
            <w:pPr>
              <w:pStyle w:val="SCCLsocPartyRole"/>
            </w:pPr>
            <w:r>
              <w:t>Applicant</w:t>
            </w:r>
            <w:r>
              <w:br/>
            </w:r>
          </w:p>
          <w:p w14:paraId="47CFE257" w14:textId="77777777" w:rsidR="0057210F" w:rsidRDefault="00A80CC8">
            <w:pPr>
              <w:pStyle w:val="SCCLsocVersus"/>
            </w:pPr>
            <w:r>
              <w:t>- and -</w:t>
            </w:r>
          </w:p>
          <w:p w14:paraId="47CFE258" w14:textId="77777777" w:rsidR="0057210F" w:rsidRDefault="0057210F"/>
          <w:p w14:paraId="47CFE259" w14:textId="77777777" w:rsidR="0057210F" w:rsidRDefault="00A80CC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7CFE25A" w14:textId="77777777" w:rsidR="0057210F" w:rsidRDefault="00A80C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CFE25B" w14:textId="77777777" w:rsidR="00824412" w:rsidRPr="006E7BAE" w:rsidRDefault="00824412" w:rsidP="00375294"/>
        </w:tc>
        <w:tc>
          <w:tcPr>
            <w:tcW w:w="2350" w:type="pct"/>
          </w:tcPr>
          <w:p w14:paraId="47CFE25C" w14:textId="77777777" w:rsidR="0057210F" w:rsidRPr="00A80CC8" w:rsidRDefault="0057210F">
            <w:pPr>
              <w:rPr>
                <w:lang w:val="fr-CA"/>
              </w:rPr>
            </w:pPr>
          </w:p>
          <w:p w14:paraId="47CFE25D" w14:textId="77777777" w:rsidR="0057210F" w:rsidRPr="00A80CC8" w:rsidRDefault="00A80CC8">
            <w:pPr>
              <w:pStyle w:val="SCCLsocPrefix"/>
              <w:rPr>
                <w:lang w:val="fr-CA"/>
              </w:rPr>
            </w:pPr>
            <w:r w:rsidRPr="00A80CC8">
              <w:rPr>
                <w:lang w:val="fr-CA"/>
              </w:rPr>
              <w:t>ENTRE :</w:t>
            </w:r>
          </w:p>
          <w:p w14:paraId="47CFE25E" w14:textId="77777777" w:rsidR="0057210F" w:rsidRPr="00A80CC8" w:rsidRDefault="00A80CC8">
            <w:pPr>
              <w:pStyle w:val="SCCLsocParty"/>
              <w:rPr>
                <w:lang w:val="fr-CA"/>
              </w:rPr>
            </w:pPr>
            <w:r w:rsidRPr="00A80CC8">
              <w:rPr>
                <w:lang w:val="fr-CA"/>
              </w:rPr>
              <w:t>R.J.H.</w:t>
            </w:r>
            <w:r w:rsidRPr="00A80CC8">
              <w:rPr>
                <w:lang w:val="fr-CA"/>
              </w:rPr>
              <w:br/>
            </w:r>
          </w:p>
          <w:p w14:paraId="47CFE25F" w14:textId="77777777" w:rsidR="0057210F" w:rsidRPr="00A80CC8" w:rsidRDefault="00A80C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80CC8">
              <w:rPr>
                <w:lang w:val="fr-CA"/>
              </w:rPr>
              <w:br/>
            </w:r>
          </w:p>
          <w:p w14:paraId="47CFE260" w14:textId="77777777" w:rsidR="0057210F" w:rsidRPr="00A80CC8" w:rsidRDefault="00A80CC8">
            <w:pPr>
              <w:pStyle w:val="SCCLsocVersus"/>
              <w:rPr>
                <w:lang w:val="fr-CA"/>
              </w:rPr>
            </w:pPr>
            <w:r w:rsidRPr="00A80CC8">
              <w:rPr>
                <w:lang w:val="fr-CA"/>
              </w:rPr>
              <w:t>- et -</w:t>
            </w:r>
          </w:p>
          <w:p w14:paraId="47CFE261" w14:textId="77777777" w:rsidR="0057210F" w:rsidRPr="00A80CC8" w:rsidRDefault="0057210F">
            <w:pPr>
              <w:rPr>
                <w:lang w:val="fr-CA"/>
              </w:rPr>
            </w:pPr>
          </w:p>
          <w:p w14:paraId="47CFE262" w14:textId="77777777" w:rsidR="0057210F" w:rsidRPr="00A80CC8" w:rsidRDefault="00A80CC8">
            <w:pPr>
              <w:pStyle w:val="SCCLsocParty"/>
              <w:rPr>
                <w:lang w:val="fr-CA"/>
              </w:rPr>
            </w:pPr>
            <w:r w:rsidRPr="00A80CC8">
              <w:rPr>
                <w:lang w:val="fr-CA"/>
              </w:rPr>
              <w:t>Sa Majesté la Reine</w:t>
            </w:r>
            <w:r w:rsidRPr="00A80CC8">
              <w:rPr>
                <w:lang w:val="fr-CA"/>
              </w:rPr>
              <w:br/>
            </w:r>
          </w:p>
          <w:p w14:paraId="47CFE263" w14:textId="77777777" w:rsidR="0057210F" w:rsidRDefault="00A80CC8">
            <w:pPr>
              <w:pStyle w:val="SCCLsocPartyRole"/>
            </w:pPr>
            <w:r>
              <w:t>Intimée</w:t>
            </w:r>
          </w:p>
        </w:tc>
      </w:tr>
      <w:tr w:rsidR="00824412" w:rsidRPr="006E7BAE" w14:paraId="47CFE2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CFE26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CFE26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CFE26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A6A33" w14:paraId="47CFE272" w14:textId="77777777" w:rsidTr="00C173B0">
        <w:tc>
          <w:tcPr>
            <w:tcW w:w="2269" w:type="pct"/>
          </w:tcPr>
          <w:p w14:paraId="47CFE26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CFE26A" w14:textId="77777777" w:rsidR="00824412" w:rsidRPr="006E7BAE" w:rsidRDefault="00824412" w:rsidP="00417FB7">
            <w:pPr>
              <w:jc w:val="center"/>
            </w:pPr>
          </w:p>
          <w:p w14:paraId="47CFE26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A80CC8">
              <w:t>CA46967</w:t>
            </w:r>
            <w:r w:rsidR="00A80CC8" w:rsidRPr="006E7BAE">
              <w:t>,</w:t>
            </w:r>
            <w:r w:rsidR="00A80CC8">
              <w:t xml:space="preserve"> </w:t>
            </w:r>
            <w:r>
              <w:t xml:space="preserve">2021 BCCA 54, </w:t>
            </w:r>
            <w:r w:rsidRPr="006E7BAE">
              <w:t xml:space="preserve">dated </w:t>
            </w:r>
            <w:r>
              <w:t>February 9, 2021</w:t>
            </w:r>
            <w:r w:rsidR="00A80CC8">
              <w:t>,</w:t>
            </w:r>
            <w:r w:rsidRPr="006E7BAE">
              <w:t xml:space="preserve"> is </w:t>
            </w:r>
            <w:r w:rsidR="000A6A33">
              <w:t xml:space="preserve">dismissed. </w:t>
            </w:r>
          </w:p>
          <w:p w14:paraId="47CFE26C" w14:textId="77777777" w:rsidR="003F6511" w:rsidRDefault="003F6511" w:rsidP="00011960">
            <w:pPr>
              <w:jc w:val="both"/>
            </w:pPr>
          </w:p>
          <w:p w14:paraId="47CFE26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CFE26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CFE26F" w14:textId="77777777" w:rsidR="00824412" w:rsidRPr="000A6A33" w:rsidRDefault="00824412" w:rsidP="00C2612E">
            <w:pPr>
              <w:jc w:val="center"/>
              <w:rPr>
                <w:lang w:val="en-US"/>
              </w:rPr>
            </w:pPr>
            <w:r w:rsidRPr="000A6A33">
              <w:rPr>
                <w:lang w:val="en-US"/>
              </w:rPr>
              <w:t>JUGEMENT</w:t>
            </w:r>
          </w:p>
          <w:p w14:paraId="47CFE270" w14:textId="77777777" w:rsidR="00824412" w:rsidRPr="000A6A33" w:rsidRDefault="00824412" w:rsidP="00417FB7">
            <w:pPr>
              <w:jc w:val="center"/>
              <w:rPr>
                <w:lang w:val="en-US"/>
              </w:rPr>
            </w:pPr>
          </w:p>
          <w:p w14:paraId="47CFE271" w14:textId="77777777" w:rsidR="003F6511" w:rsidRPr="006E7BAE" w:rsidRDefault="00824412" w:rsidP="000A6A33">
            <w:pPr>
              <w:jc w:val="both"/>
              <w:rPr>
                <w:lang w:val="fr-CA"/>
              </w:rPr>
            </w:pPr>
            <w:r w:rsidRPr="000A6A33">
              <w:rPr>
                <w:lang w:val="fr-CA"/>
              </w:rPr>
              <w:t>L</w:t>
            </w:r>
            <w:r w:rsidR="00011960" w:rsidRPr="000A6A33">
              <w:rPr>
                <w:lang w:val="fr-CA"/>
              </w:rPr>
              <w:t>a demande d’autorisation d’appel de l’arrêt de la</w:t>
            </w:r>
            <w:r w:rsidRPr="000A6A33">
              <w:rPr>
                <w:lang w:val="fr-CA"/>
              </w:rPr>
              <w:t xml:space="preserve"> Cour d’appel de la Colombie-Britannique (Vancouver), numé</w:t>
            </w:r>
            <w:r w:rsidRPr="006E7BAE">
              <w:rPr>
                <w:lang w:val="fr-CA"/>
              </w:rPr>
              <w:t xml:space="preserve">ro </w:t>
            </w:r>
            <w:r w:rsidR="00A80CC8" w:rsidRPr="00A80CC8">
              <w:rPr>
                <w:lang w:val="fr-CA"/>
              </w:rPr>
              <w:t>CA46967</w:t>
            </w:r>
            <w:r w:rsidR="00A80CC8" w:rsidRPr="006E7BAE">
              <w:rPr>
                <w:lang w:val="fr-CA"/>
              </w:rPr>
              <w:t>,</w:t>
            </w:r>
            <w:r w:rsidR="00A80CC8">
              <w:rPr>
                <w:lang w:val="fr-CA"/>
              </w:rPr>
              <w:t xml:space="preserve"> </w:t>
            </w:r>
            <w:r w:rsidRPr="00A80CC8">
              <w:rPr>
                <w:lang w:val="fr-CA"/>
              </w:rPr>
              <w:t xml:space="preserve">2021 BCCA 54,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80CC8">
              <w:rPr>
                <w:lang w:val="fr-CA"/>
              </w:rPr>
              <w:t>9 février 2021</w:t>
            </w:r>
            <w:r w:rsidRPr="006E7BAE">
              <w:rPr>
                <w:lang w:val="fr-CA"/>
              </w:rPr>
              <w:t xml:space="preserve">, est </w:t>
            </w:r>
            <w:r w:rsidR="000A6A33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0A6A33">
              <w:rPr>
                <w:lang w:val="fr-CA"/>
              </w:rPr>
              <w:t>e.</w:t>
            </w:r>
          </w:p>
        </w:tc>
      </w:tr>
    </w:tbl>
    <w:p w14:paraId="47CFE273" w14:textId="77777777" w:rsidR="009F436C" w:rsidRDefault="009F436C" w:rsidP="00382FEC">
      <w:pPr>
        <w:rPr>
          <w:lang w:val="fr-CA"/>
        </w:rPr>
      </w:pPr>
    </w:p>
    <w:p w14:paraId="47CFE274" w14:textId="77777777" w:rsidR="00A80CC8" w:rsidRDefault="00A80CC8" w:rsidP="00382FEC">
      <w:pPr>
        <w:rPr>
          <w:lang w:val="fr-CA"/>
        </w:rPr>
      </w:pPr>
    </w:p>
    <w:p w14:paraId="47CFE275" w14:textId="77777777" w:rsidR="00A80CC8" w:rsidRPr="00D83B8C" w:rsidRDefault="00A80CC8" w:rsidP="00382FEC">
      <w:pPr>
        <w:rPr>
          <w:lang w:val="fr-CA"/>
        </w:rPr>
      </w:pPr>
    </w:p>
    <w:p w14:paraId="47CFE278" w14:textId="77777777" w:rsidR="009F436C" w:rsidRPr="00D83B8C" w:rsidRDefault="009F436C" w:rsidP="00BF49A8">
      <w:pPr>
        <w:rPr>
          <w:lang w:val="fr-CA"/>
        </w:rPr>
      </w:pPr>
    </w:p>
    <w:p w14:paraId="47CFE27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CFE27A" w14:textId="77777777" w:rsidR="003A37CF" w:rsidRPr="00D83B8C" w:rsidRDefault="003A37CF" w:rsidP="00A80CC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E27D" w14:textId="77777777" w:rsidR="00983D48" w:rsidRDefault="00983D48">
      <w:r>
        <w:separator/>
      </w:r>
    </w:p>
  </w:endnote>
  <w:endnote w:type="continuationSeparator" w:id="0">
    <w:p w14:paraId="47CFE2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FE27B" w14:textId="77777777" w:rsidR="00983D48" w:rsidRDefault="00983D48">
      <w:r>
        <w:separator/>
      </w:r>
    </w:p>
  </w:footnote>
  <w:footnote w:type="continuationSeparator" w:id="0">
    <w:p w14:paraId="47CFE2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E27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0CC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CFE280" w14:textId="77777777" w:rsidR="008F53F3" w:rsidRDefault="008F53F3" w:rsidP="008F53F3">
    <w:pPr>
      <w:rPr>
        <w:szCs w:val="24"/>
      </w:rPr>
    </w:pPr>
  </w:p>
  <w:p w14:paraId="47CFE281" w14:textId="77777777" w:rsidR="008F53F3" w:rsidRDefault="008F53F3" w:rsidP="008F53F3">
    <w:pPr>
      <w:rPr>
        <w:szCs w:val="24"/>
      </w:rPr>
    </w:pPr>
  </w:p>
  <w:p w14:paraId="47CFE2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39626</w:t>
    </w:r>
    <w:r>
      <w:rPr>
        <w:szCs w:val="24"/>
      </w:rPr>
      <w:t>     </w:t>
    </w:r>
  </w:p>
  <w:p w14:paraId="47CFE28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CFE284" w14:textId="77777777" w:rsidR="0073151A" w:rsidRDefault="0073151A" w:rsidP="0073151A"/>
      <w:p w14:paraId="47CFE285" w14:textId="77777777" w:rsidR="0073151A" w:rsidRPr="006E7BAE" w:rsidRDefault="0073151A" w:rsidP="0073151A"/>
      <w:p w14:paraId="47CFE286" w14:textId="77777777" w:rsidR="0073151A" w:rsidRPr="006E7BAE" w:rsidRDefault="0073151A" w:rsidP="0073151A"/>
      <w:p w14:paraId="47CFE287" w14:textId="77777777" w:rsidR="0073151A" w:rsidRPr="006E7BAE" w:rsidRDefault="0073151A" w:rsidP="0073151A"/>
      <w:p w14:paraId="47CFE288" w14:textId="77777777" w:rsidR="0073151A" w:rsidRDefault="0073151A" w:rsidP="0073151A"/>
      <w:p w14:paraId="47CFE289" w14:textId="77777777" w:rsidR="0073151A" w:rsidRDefault="0073151A" w:rsidP="0073151A"/>
      <w:p w14:paraId="47CFE28A" w14:textId="77777777" w:rsidR="0073151A" w:rsidRDefault="0073151A" w:rsidP="0073151A"/>
      <w:p w14:paraId="47CFE28B" w14:textId="77777777" w:rsidR="0073151A" w:rsidRDefault="0073151A" w:rsidP="0073151A"/>
      <w:p w14:paraId="47CFE28C" w14:textId="77777777" w:rsidR="0073151A" w:rsidRDefault="0073151A" w:rsidP="0073151A"/>
      <w:p w14:paraId="47CFE28D" w14:textId="77777777" w:rsidR="0073151A" w:rsidRPr="006E7BAE" w:rsidRDefault="0073151A" w:rsidP="0073151A"/>
      <w:p w14:paraId="47CFE28E" w14:textId="77777777" w:rsidR="00ED265D" w:rsidRPr="0073151A" w:rsidRDefault="00FF36C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A33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210F"/>
    <w:rsid w:val="00587869"/>
    <w:rsid w:val="00612913"/>
    <w:rsid w:val="00614908"/>
    <w:rsid w:val="00650109"/>
    <w:rsid w:val="00691BA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0CC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49A8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6C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CFE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8C5CB9B-0494-42AF-BE44-20F044D8A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A227C-D139-4A79-A15E-48A5C181C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D4E7A-3B1B-4E08-914F-C85168649C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2021-07-16T18:43:00Z</dcterms:created>
  <dcterms:modified xsi:type="dcterms:W3CDTF">2021-07-16T18:43:00Z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