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52A6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39657</w:t>
      </w:r>
      <w:r w:rsidR="0016666F" w:rsidRPr="006E7BAE">
        <w:t>     </w:t>
      </w:r>
    </w:p>
    <w:bookmarkEnd w:id="0"/>
    <w:p w14:paraId="7F552A65" w14:textId="77777777" w:rsidR="009F436C" w:rsidRPr="006E7BAE" w:rsidRDefault="009F436C" w:rsidP="00382FEC"/>
    <w:p w14:paraId="7F552A6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552A6A" w14:textId="77777777" w:rsidTr="00C173B0">
        <w:tc>
          <w:tcPr>
            <w:tcW w:w="2269" w:type="pct"/>
          </w:tcPr>
          <w:p w14:paraId="7F552A67" w14:textId="491CB2A8" w:rsidR="00417FB7" w:rsidRPr="006E7BAE" w:rsidRDefault="00E16F27" w:rsidP="008262A3">
            <w:r>
              <w:t>October 14</w:t>
            </w:r>
            <w:r w:rsidR="00543EDD">
              <w:t>, 2021</w:t>
            </w:r>
          </w:p>
        </w:tc>
        <w:tc>
          <w:tcPr>
            <w:tcW w:w="381" w:type="pct"/>
          </w:tcPr>
          <w:p w14:paraId="7F552A68" w14:textId="77777777" w:rsidR="00417FB7" w:rsidRPr="006E7BAE" w:rsidRDefault="00417FB7" w:rsidP="00382FEC"/>
        </w:tc>
        <w:tc>
          <w:tcPr>
            <w:tcW w:w="2350" w:type="pct"/>
          </w:tcPr>
          <w:p w14:paraId="7F552A69" w14:textId="0307BEDA" w:rsidR="00417FB7" w:rsidRPr="00D83B8C" w:rsidRDefault="00543EDD" w:rsidP="00E16F27">
            <w:pPr>
              <w:rPr>
                <w:lang w:val="en-US"/>
              </w:rPr>
            </w:pPr>
            <w:r>
              <w:t xml:space="preserve">Le </w:t>
            </w:r>
            <w:r w:rsidR="00E16F27">
              <w:t>14</w:t>
            </w:r>
            <w:r w:rsidR="007317E1">
              <w:t xml:space="preserve"> octobre</w:t>
            </w:r>
            <w:r>
              <w:t xml:space="preserve"> 2021</w:t>
            </w:r>
          </w:p>
        </w:tc>
      </w:tr>
      <w:tr w:rsidR="00E12A51" w:rsidRPr="006E7BAE" w14:paraId="7F552A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552A6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552A6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552A6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F552A7C" w14:textId="77777777" w:rsidTr="00C173B0">
        <w:tc>
          <w:tcPr>
            <w:tcW w:w="2269" w:type="pct"/>
          </w:tcPr>
          <w:p w14:paraId="7F552A6F" w14:textId="77777777" w:rsidR="00522DED" w:rsidRDefault="007317E1">
            <w:pPr>
              <w:pStyle w:val="SCCLsocPrefix"/>
            </w:pPr>
            <w:r>
              <w:t>BETWEEN:</w:t>
            </w:r>
            <w:r>
              <w:br/>
            </w:r>
          </w:p>
          <w:p w14:paraId="7F552A70" w14:textId="77777777" w:rsidR="00522DED" w:rsidRDefault="007317E1">
            <w:pPr>
              <w:pStyle w:val="SCCLsocParty"/>
            </w:pPr>
            <w:r>
              <w:t>Unidisc Music Inc.</w:t>
            </w:r>
            <w:r>
              <w:br/>
            </w:r>
          </w:p>
          <w:p w14:paraId="7F552A71" w14:textId="77777777" w:rsidR="00522DED" w:rsidRDefault="007317E1">
            <w:pPr>
              <w:pStyle w:val="SCCLsocPartyRole"/>
            </w:pPr>
            <w:r>
              <w:t>Applicant</w:t>
            </w:r>
            <w:r>
              <w:br/>
            </w:r>
          </w:p>
          <w:p w14:paraId="7F552A72" w14:textId="77777777" w:rsidR="00522DED" w:rsidRPr="007317E1" w:rsidRDefault="007317E1">
            <w:pPr>
              <w:pStyle w:val="SCCLsocVersus"/>
              <w:rPr>
                <w:lang w:val="fr-CA"/>
              </w:rPr>
            </w:pPr>
            <w:r w:rsidRPr="007317E1">
              <w:rPr>
                <w:lang w:val="fr-CA"/>
              </w:rPr>
              <w:t>- and -</w:t>
            </w:r>
            <w:r w:rsidRPr="007317E1">
              <w:rPr>
                <w:lang w:val="fr-CA"/>
              </w:rPr>
              <w:br/>
            </w:r>
          </w:p>
          <w:p w14:paraId="7F552A73" w14:textId="77777777" w:rsidR="00522DED" w:rsidRPr="007317E1" w:rsidRDefault="007317E1">
            <w:pPr>
              <w:pStyle w:val="SCCLsocParty"/>
              <w:rPr>
                <w:lang w:val="fr-CA"/>
              </w:rPr>
            </w:pPr>
            <w:r w:rsidRPr="007317E1">
              <w:rPr>
                <w:lang w:val="fr-CA"/>
              </w:rPr>
              <w:t>Agence du revenu du Québec</w:t>
            </w:r>
            <w:r w:rsidRPr="007317E1">
              <w:rPr>
                <w:lang w:val="fr-CA"/>
              </w:rPr>
              <w:br/>
            </w:r>
          </w:p>
          <w:p w14:paraId="7F552A74" w14:textId="77777777" w:rsidR="00522DED" w:rsidRDefault="007317E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F552A75" w14:textId="77777777" w:rsidR="00824412" w:rsidRPr="006E7BAE" w:rsidRDefault="00824412" w:rsidP="00375294"/>
        </w:tc>
        <w:tc>
          <w:tcPr>
            <w:tcW w:w="2350" w:type="pct"/>
          </w:tcPr>
          <w:p w14:paraId="7F552A76" w14:textId="77777777" w:rsidR="00522DED" w:rsidRPr="007317E1" w:rsidRDefault="007317E1">
            <w:pPr>
              <w:pStyle w:val="SCCLsocPrefix"/>
              <w:rPr>
                <w:lang w:val="fr-CA"/>
              </w:rPr>
            </w:pPr>
            <w:r w:rsidRPr="007317E1">
              <w:rPr>
                <w:lang w:val="fr-CA"/>
              </w:rPr>
              <w:t>ENTRE :</w:t>
            </w:r>
            <w:r w:rsidRPr="007317E1">
              <w:rPr>
                <w:lang w:val="fr-CA"/>
              </w:rPr>
              <w:br/>
            </w:r>
          </w:p>
          <w:p w14:paraId="7F552A77" w14:textId="77777777" w:rsidR="00522DED" w:rsidRPr="007317E1" w:rsidRDefault="007317E1">
            <w:pPr>
              <w:pStyle w:val="SCCLsocParty"/>
              <w:rPr>
                <w:lang w:val="fr-CA"/>
              </w:rPr>
            </w:pPr>
            <w:r w:rsidRPr="007317E1">
              <w:rPr>
                <w:lang w:val="fr-CA"/>
              </w:rPr>
              <w:t>Unidisc Musique inc.</w:t>
            </w:r>
            <w:r w:rsidRPr="007317E1">
              <w:rPr>
                <w:lang w:val="fr-CA"/>
              </w:rPr>
              <w:br/>
            </w:r>
          </w:p>
          <w:p w14:paraId="7F552A78" w14:textId="77777777" w:rsidR="00522DED" w:rsidRPr="007317E1" w:rsidRDefault="007317E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317E1">
              <w:rPr>
                <w:lang w:val="fr-CA"/>
              </w:rPr>
              <w:br/>
            </w:r>
          </w:p>
          <w:p w14:paraId="7F552A79" w14:textId="77777777" w:rsidR="00522DED" w:rsidRPr="007317E1" w:rsidRDefault="007317E1">
            <w:pPr>
              <w:pStyle w:val="SCCLsocVersus"/>
              <w:rPr>
                <w:lang w:val="fr-CA"/>
              </w:rPr>
            </w:pPr>
            <w:r w:rsidRPr="007317E1">
              <w:rPr>
                <w:lang w:val="fr-CA"/>
              </w:rPr>
              <w:t>- et -</w:t>
            </w:r>
            <w:r w:rsidRPr="007317E1">
              <w:rPr>
                <w:lang w:val="fr-CA"/>
              </w:rPr>
              <w:br/>
            </w:r>
          </w:p>
          <w:p w14:paraId="7F552A7A" w14:textId="77777777" w:rsidR="00522DED" w:rsidRPr="007317E1" w:rsidRDefault="007317E1">
            <w:pPr>
              <w:pStyle w:val="SCCLsocParty"/>
              <w:rPr>
                <w:lang w:val="fr-CA"/>
              </w:rPr>
            </w:pPr>
            <w:r w:rsidRPr="007317E1">
              <w:rPr>
                <w:lang w:val="fr-CA"/>
              </w:rPr>
              <w:t>Agence du revenu du Québec</w:t>
            </w:r>
            <w:r w:rsidRPr="007317E1">
              <w:rPr>
                <w:lang w:val="fr-CA"/>
              </w:rPr>
              <w:br/>
            </w:r>
          </w:p>
          <w:p w14:paraId="7F552A7B" w14:textId="77777777" w:rsidR="00522DED" w:rsidRDefault="007317E1">
            <w:pPr>
              <w:pStyle w:val="SCCLsocPartyRole"/>
            </w:pPr>
            <w:r>
              <w:t>Intimée</w:t>
            </w:r>
          </w:p>
        </w:tc>
      </w:tr>
      <w:tr w:rsidR="00824412" w:rsidRPr="006E7BAE" w14:paraId="7F552A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552A7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552A7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552A7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16F27" w14:paraId="7F552A8A" w14:textId="77777777" w:rsidTr="00C173B0">
        <w:tc>
          <w:tcPr>
            <w:tcW w:w="2269" w:type="pct"/>
          </w:tcPr>
          <w:p w14:paraId="7F552A8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552A82" w14:textId="77777777" w:rsidR="00824412" w:rsidRPr="006E7BAE" w:rsidRDefault="00824412" w:rsidP="00417FB7">
            <w:pPr>
              <w:jc w:val="center"/>
            </w:pPr>
          </w:p>
          <w:p w14:paraId="7F552A8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500-09-028299-196</w:t>
            </w:r>
            <w:r w:rsidRPr="006E7BAE">
              <w:t xml:space="preserve">, </w:t>
            </w:r>
            <w:r w:rsidR="007317E1">
              <w:t xml:space="preserve">2021 QCCA 393, </w:t>
            </w:r>
            <w:r w:rsidRPr="006E7BAE">
              <w:t xml:space="preserve">dated </w:t>
            </w:r>
            <w:r>
              <w:t>March 10, 2021</w:t>
            </w:r>
            <w:r w:rsidR="007317E1">
              <w:t>, is dismissed with costs.</w:t>
            </w:r>
          </w:p>
          <w:p w14:paraId="7F552A84" w14:textId="77777777" w:rsidR="003F6511" w:rsidRDefault="003F6511" w:rsidP="00011960">
            <w:pPr>
              <w:jc w:val="both"/>
            </w:pPr>
          </w:p>
          <w:p w14:paraId="7F552A8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F552A8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552A8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552A8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552A89" w14:textId="77777777" w:rsidR="003F6511" w:rsidRPr="006E7BAE" w:rsidRDefault="00824412" w:rsidP="007317E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317E1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7317E1">
              <w:rPr>
                <w:lang w:val="fr-CA"/>
              </w:rPr>
              <w:t>500-09-028299-196</w:t>
            </w:r>
            <w:r w:rsidRPr="006E7BAE">
              <w:rPr>
                <w:lang w:val="fr-CA"/>
              </w:rPr>
              <w:t xml:space="preserve">, </w:t>
            </w:r>
            <w:r w:rsidR="007317E1" w:rsidRPr="007317E1">
              <w:rPr>
                <w:lang w:val="fr-CA"/>
              </w:rPr>
              <w:t xml:space="preserve">2021 QCCA 393,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317E1">
              <w:rPr>
                <w:lang w:val="fr-CA"/>
              </w:rPr>
              <w:t>10 mars 2021</w:t>
            </w:r>
            <w:r w:rsidRPr="006E7BAE">
              <w:rPr>
                <w:lang w:val="fr-CA"/>
              </w:rPr>
              <w:t xml:space="preserve">, est </w:t>
            </w:r>
            <w:r w:rsidR="007317E1">
              <w:rPr>
                <w:lang w:val="fr-CA"/>
              </w:rPr>
              <w:t>rejet</w:t>
            </w:r>
            <w:r w:rsidR="007317E1">
              <w:rPr>
                <w:rFonts w:cs="Times New Roman"/>
                <w:lang w:val="fr-CA"/>
              </w:rPr>
              <w:t>é</w:t>
            </w:r>
            <w:r w:rsidR="007317E1">
              <w:rPr>
                <w:lang w:val="fr-CA"/>
              </w:rPr>
              <w:t>e avec d</w:t>
            </w:r>
            <w:r w:rsidR="007317E1">
              <w:rPr>
                <w:rFonts w:cs="Times New Roman"/>
                <w:lang w:val="fr-CA"/>
              </w:rPr>
              <w:t>é</w:t>
            </w:r>
            <w:r w:rsidR="007317E1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F552A8B" w14:textId="77777777" w:rsidR="009F436C" w:rsidRDefault="009F436C" w:rsidP="00382FEC">
      <w:pPr>
        <w:rPr>
          <w:lang w:val="fr-CA"/>
        </w:rPr>
      </w:pPr>
    </w:p>
    <w:p w14:paraId="7F552A8C" w14:textId="77777777" w:rsidR="007317E1" w:rsidRPr="00D83B8C" w:rsidRDefault="007317E1" w:rsidP="00382FEC">
      <w:pPr>
        <w:rPr>
          <w:lang w:val="fr-CA"/>
        </w:rPr>
      </w:pPr>
    </w:p>
    <w:p w14:paraId="7F552A8D" w14:textId="77777777" w:rsidR="009F436C" w:rsidRPr="00D83B8C" w:rsidRDefault="009F436C" w:rsidP="00417FB7">
      <w:pPr>
        <w:jc w:val="center"/>
        <w:rPr>
          <w:lang w:val="fr-CA"/>
        </w:rPr>
      </w:pPr>
    </w:p>
    <w:p w14:paraId="7F552A8E" w14:textId="77777777" w:rsidR="009F436C" w:rsidRPr="00D83B8C" w:rsidRDefault="009F436C" w:rsidP="00417FB7">
      <w:pPr>
        <w:jc w:val="center"/>
        <w:rPr>
          <w:lang w:val="fr-CA"/>
        </w:rPr>
      </w:pPr>
    </w:p>
    <w:p w14:paraId="7F552A8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F552A9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F552A9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52A94" w14:textId="77777777" w:rsidR="00983D48" w:rsidRDefault="00983D48">
      <w:r>
        <w:separator/>
      </w:r>
    </w:p>
  </w:endnote>
  <w:endnote w:type="continuationSeparator" w:id="0">
    <w:p w14:paraId="7F552A9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52A92" w14:textId="77777777" w:rsidR="00983D48" w:rsidRDefault="00983D48">
      <w:r>
        <w:separator/>
      </w:r>
    </w:p>
  </w:footnote>
  <w:footnote w:type="continuationSeparator" w:id="0">
    <w:p w14:paraId="7F552A9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52A9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317E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552A97" w14:textId="77777777" w:rsidR="008F53F3" w:rsidRDefault="008F53F3" w:rsidP="008F53F3">
    <w:pPr>
      <w:rPr>
        <w:szCs w:val="24"/>
      </w:rPr>
    </w:pPr>
  </w:p>
  <w:p w14:paraId="7F552A98" w14:textId="77777777" w:rsidR="008F53F3" w:rsidRDefault="008F53F3" w:rsidP="008F53F3">
    <w:pPr>
      <w:rPr>
        <w:szCs w:val="24"/>
      </w:rPr>
    </w:pPr>
  </w:p>
  <w:p w14:paraId="7F552A9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39657</w:t>
    </w:r>
    <w:r>
      <w:rPr>
        <w:szCs w:val="24"/>
      </w:rPr>
      <w:t>     </w:t>
    </w:r>
  </w:p>
  <w:p w14:paraId="7F552A9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552A9B" w14:textId="77777777" w:rsidR="0073151A" w:rsidRDefault="0073151A" w:rsidP="0073151A"/>
      <w:p w14:paraId="7F552A9C" w14:textId="77777777" w:rsidR="0073151A" w:rsidRPr="006E7BAE" w:rsidRDefault="0073151A" w:rsidP="0073151A"/>
      <w:p w14:paraId="7F552A9D" w14:textId="77777777" w:rsidR="0073151A" w:rsidRPr="006E7BAE" w:rsidRDefault="0073151A" w:rsidP="0073151A"/>
      <w:p w14:paraId="7F552A9E" w14:textId="77777777" w:rsidR="0073151A" w:rsidRPr="006E7BAE" w:rsidRDefault="0073151A" w:rsidP="0073151A"/>
      <w:p w14:paraId="7F552A9F" w14:textId="77777777" w:rsidR="0073151A" w:rsidRDefault="0073151A" w:rsidP="0073151A"/>
      <w:p w14:paraId="7F552AA0" w14:textId="77777777" w:rsidR="0073151A" w:rsidRDefault="0073151A" w:rsidP="0073151A"/>
      <w:p w14:paraId="7F552AA1" w14:textId="77777777" w:rsidR="0073151A" w:rsidRDefault="0073151A" w:rsidP="0073151A"/>
      <w:p w14:paraId="7F552AA2" w14:textId="77777777" w:rsidR="0073151A" w:rsidRDefault="0073151A" w:rsidP="0073151A"/>
      <w:p w14:paraId="7F552AA3" w14:textId="77777777" w:rsidR="0073151A" w:rsidRDefault="0073151A" w:rsidP="0073151A"/>
      <w:p w14:paraId="7F552AA4" w14:textId="77777777" w:rsidR="0073151A" w:rsidRPr="006E7BAE" w:rsidRDefault="0073151A" w:rsidP="0073151A"/>
      <w:p w14:paraId="7F552AA5" w14:textId="77777777" w:rsidR="00ED265D" w:rsidRPr="0073151A" w:rsidRDefault="003C10C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10C7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2DE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17E1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6F27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F552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14085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C66D7AF-BB3D-4560-9B98-4F55CFAA2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E6697-D885-4EEF-B84E-A33CB0E5E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7A7A7-618A-4AAC-BCBB-24F90A21666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2021-10-08T15:13:00Z</dcterms:created>
  <dcterms:modified xsi:type="dcterms:W3CDTF">2021-10-08T15:13:00Z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