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A63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39840</w:t>
      </w:r>
      <w:r w:rsidR="0016666F" w:rsidRPr="006E7BAE">
        <w:t>     </w:t>
      </w:r>
    </w:p>
    <w:bookmarkEnd w:id="0"/>
    <w:p w14:paraId="2F69A631" w14:textId="77777777" w:rsidR="009F436C" w:rsidRPr="006E7BAE" w:rsidRDefault="009F436C" w:rsidP="00382FEC"/>
    <w:p w14:paraId="2F69A6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69A636" w14:textId="77777777" w:rsidTr="00C173B0">
        <w:tc>
          <w:tcPr>
            <w:tcW w:w="2269" w:type="pct"/>
          </w:tcPr>
          <w:p w14:paraId="2F69A633" w14:textId="77777777" w:rsidR="00417FB7" w:rsidRPr="006E7BAE" w:rsidRDefault="00392E21" w:rsidP="008262A3">
            <w:r>
              <w:t>February 1</w:t>
            </w:r>
            <w:r w:rsidR="00543EDD">
              <w:t>7, 2022</w:t>
            </w:r>
          </w:p>
        </w:tc>
        <w:tc>
          <w:tcPr>
            <w:tcW w:w="381" w:type="pct"/>
          </w:tcPr>
          <w:p w14:paraId="2F69A634" w14:textId="77777777" w:rsidR="00417FB7" w:rsidRPr="006E7BAE" w:rsidRDefault="00417FB7" w:rsidP="00382FEC"/>
        </w:tc>
        <w:tc>
          <w:tcPr>
            <w:tcW w:w="2350" w:type="pct"/>
          </w:tcPr>
          <w:p w14:paraId="2F69A635" w14:textId="77777777" w:rsidR="00417FB7" w:rsidRPr="00D83B8C" w:rsidRDefault="00543EDD" w:rsidP="00392E21">
            <w:pPr>
              <w:rPr>
                <w:lang w:val="en-US"/>
              </w:rPr>
            </w:pPr>
            <w:r>
              <w:t xml:space="preserve">Le </w:t>
            </w:r>
            <w:r w:rsidR="00392E21">
              <w:t>1</w:t>
            </w:r>
            <w:r>
              <w:t xml:space="preserve">7 </w:t>
            </w:r>
            <w:r w:rsidR="00392E21">
              <w:t>février</w:t>
            </w:r>
            <w:r>
              <w:t xml:space="preserve"> 2022</w:t>
            </w:r>
          </w:p>
        </w:tc>
      </w:tr>
      <w:tr w:rsidR="00E12A51" w:rsidRPr="006E7BAE" w14:paraId="2F69A6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69A6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69A6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69A6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F69A64C" w14:textId="77777777" w:rsidTr="00C173B0">
        <w:tc>
          <w:tcPr>
            <w:tcW w:w="2269" w:type="pct"/>
          </w:tcPr>
          <w:p w14:paraId="2F69A63B" w14:textId="77777777" w:rsidR="001F4B92" w:rsidRDefault="001F4B92"/>
          <w:p w14:paraId="2F69A63C" w14:textId="77777777" w:rsidR="001F4B92" w:rsidRDefault="007C1DFD">
            <w:pPr>
              <w:pStyle w:val="SCCLsocPrefix"/>
            </w:pPr>
            <w:r>
              <w:t>BETWEEN:</w:t>
            </w:r>
          </w:p>
          <w:p w14:paraId="2F69A63D" w14:textId="77777777" w:rsidR="001F4B92" w:rsidRDefault="007C1DFD">
            <w:pPr>
              <w:pStyle w:val="SCCLsocParty"/>
            </w:pPr>
            <w:r>
              <w:t>Gerald Quaye</w:t>
            </w:r>
            <w:r>
              <w:br/>
            </w:r>
          </w:p>
          <w:p w14:paraId="2F69A63E" w14:textId="77777777" w:rsidR="001F4B92" w:rsidRDefault="007C1DFD">
            <w:pPr>
              <w:pStyle w:val="SCCLsocPartyRole"/>
            </w:pPr>
            <w:r>
              <w:t>Applicant</w:t>
            </w:r>
            <w:r>
              <w:br/>
            </w:r>
          </w:p>
          <w:p w14:paraId="2F69A63F" w14:textId="77777777" w:rsidR="001F4B92" w:rsidRDefault="007C1DFD">
            <w:pPr>
              <w:pStyle w:val="SCCLsocVersus"/>
            </w:pPr>
            <w:r>
              <w:t>- and -</w:t>
            </w:r>
          </w:p>
          <w:p w14:paraId="2F69A640" w14:textId="77777777" w:rsidR="001F4B92" w:rsidRDefault="001F4B92"/>
          <w:p w14:paraId="2F69A641" w14:textId="77777777" w:rsidR="001F4B92" w:rsidRDefault="007C1DFD">
            <w:pPr>
              <w:pStyle w:val="SCCLsocParty"/>
            </w:pPr>
            <w:r>
              <w:t>Law Society of Alberta, College of Physicians and Surgeons of Alberta and Attorney General of Alberta</w:t>
            </w:r>
            <w:r>
              <w:br/>
            </w:r>
          </w:p>
          <w:p w14:paraId="2F69A642" w14:textId="77777777" w:rsidR="001F4B92" w:rsidRDefault="007C1DF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F69A643" w14:textId="77777777" w:rsidR="00824412" w:rsidRPr="006E7BAE" w:rsidRDefault="00824412" w:rsidP="00375294"/>
        </w:tc>
        <w:tc>
          <w:tcPr>
            <w:tcW w:w="2350" w:type="pct"/>
          </w:tcPr>
          <w:p w14:paraId="2F69A644" w14:textId="77777777" w:rsidR="001F4B92" w:rsidRPr="00AC7627" w:rsidRDefault="001F4B92">
            <w:pPr>
              <w:rPr>
                <w:lang w:val="fr-CA"/>
              </w:rPr>
            </w:pPr>
          </w:p>
          <w:p w14:paraId="2F69A645" w14:textId="77777777" w:rsidR="001F4B92" w:rsidRPr="00AC7627" w:rsidRDefault="007C1DFD">
            <w:pPr>
              <w:pStyle w:val="SCCLsocPrefix"/>
              <w:rPr>
                <w:lang w:val="fr-CA"/>
              </w:rPr>
            </w:pPr>
            <w:r w:rsidRPr="00AC7627">
              <w:rPr>
                <w:lang w:val="fr-CA"/>
              </w:rPr>
              <w:t>ENTRE :</w:t>
            </w:r>
          </w:p>
          <w:p w14:paraId="2F69A646" w14:textId="77777777" w:rsidR="001F4B92" w:rsidRPr="00AC7627" w:rsidRDefault="007C1DFD">
            <w:pPr>
              <w:pStyle w:val="SCCLsocParty"/>
              <w:rPr>
                <w:lang w:val="fr-CA"/>
              </w:rPr>
            </w:pPr>
            <w:r w:rsidRPr="00AC7627">
              <w:rPr>
                <w:lang w:val="fr-CA"/>
              </w:rPr>
              <w:t>Gerald Quaye</w:t>
            </w:r>
            <w:r w:rsidRPr="00AC7627">
              <w:rPr>
                <w:lang w:val="fr-CA"/>
              </w:rPr>
              <w:br/>
            </w:r>
          </w:p>
          <w:p w14:paraId="2F69A647" w14:textId="77777777" w:rsidR="001F4B92" w:rsidRPr="00AC7627" w:rsidRDefault="004A129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C1DFD" w:rsidRPr="00AC7627">
              <w:rPr>
                <w:lang w:val="fr-CA"/>
              </w:rPr>
              <w:br/>
            </w:r>
          </w:p>
          <w:p w14:paraId="2F69A648" w14:textId="77777777" w:rsidR="001F4B92" w:rsidRPr="00392E21" w:rsidRDefault="007C1DFD">
            <w:pPr>
              <w:pStyle w:val="SCCLsocVersus"/>
              <w:rPr>
                <w:lang w:val="fr-CA"/>
              </w:rPr>
            </w:pPr>
            <w:r w:rsidRPr="00392E21">
              <w:rPr>
                <w:lang w:val="fr-CA"/>
              </w:rPr>
              <w:t>- et -</w:t>
            </w:r>
          </w:p>
          <w:p w14:paraId="2F69A649" w14:textId="77777777" w:rsidR="001F4B92" w:rsidRPr="00392E21" w:rsidRDefault="001F4B92">
            <w:pPr>
              <w:rPr>
                <w:lang w:val="fr-CA"/>
              </w:rPr>
            </w:pPr>
          </w:p>
          <w:p w14:paraId="2F69A64A" w14:textId="7764772F" w:rsidR="001F4B92" w:rsidRDefault="007C1DFD">
            <w:pPr>
              <w:pStyle w:val="SCCLsocParty"/>
            </w:pPr>
            <w:r>
              <w:t>Law Society of Alberta, College of Physicians and Surgeons of Alberta</w:t>
            </w:r>
            <w:r w:rsidR="004A1296">
              <w:t xml:space="preserve"> et</w:t>
            </w:r>
            <w:r>
              <w:t xml:space="preserve"> Procureur général de l</w:t>
            </w:r>
            <w:r w:rsidR="00374EBC">
              <w:t>’</w:t>
            </w:r>
            <w:r>
              <w:t>Alberta</w:t>
            </w:r>
            <w:r>
              <w:br/>
            </w:r>
          </w:p>
          <w:p w14:paraId="2F69A64B" w14:textId="77777777" w:rsidR="001F4B92" w:rsidRDefault="004A1296">
            <w:pPr>
              <w:pStyle w:val="SCCLsocPartyRole"/>
            </w:pPr>
            <w:r>
              <w:t>Intimé</w:t>
            </w:r>
            <w:r w:rsidR="007C1DFD">
              <w:t>s</w:t>
            </w:r>
          </w:p>
        </w:tc>
      </w:tr>
      <w:tr w:rsidR="00824412" w:rsidRPr="006E7BAE" w14:paraId="2F69A6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69A64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69A64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69A64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4C8E" w14:paraId="2F69A65A" w14:textId="77777777" w:rsidTr="00C173B0">
        <w:tc>
          <w:tcPr>
            <w:tcW w:w="2269" w:type="pct"/>
          </w:tcPr>
          <w:p w14:paraId="2F69A6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69A652" w14:textId="77777777" w:rsidR="00824412" w:rsidRPr="006E7BAE" w:rsidRDefault="00824412" w:rsidP="00417FB7">
            <w:pPr>
              <w:jc w:val="center"/>
            </w:pPr>
          </w:p>
          <w:p w14:paraId="2F69A653" w14:textId="0C5E9C9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2003-0039-AC, 2021 ABCA 167</w:t>
            </w:r>
            <w:r w:rsidRPr="006E7BAE">
              <w:t xml:space="preserve">, dated </w:t>
            </w:r>
            <w:r>
              <w:t>May 10, 2021</w:t>
            </w:r>
            <w:r w:rsidR="007C1DFD">
              <w:t>,</w:t>
            </w:r>
            <w:r w:rsidRPr="006E7BAE">
              <w:t xml:space="preserve"> is </w:t>
            </w:r>
            <w:r w:rsidR="00392E21">
              <w:t xml:space="preserve">dismissed </w:t>
            </w:r>
            <w:r w:rsidR="00392E21" w:rsidRPr="00392E21">
              <w:t xml:space="preserve">with costs to the </w:t>
            </w:r>
            <w:r w:rsidR="00374EBC">
              <w:t xml:space="preserve">respondents, </w:t>
            </w:r>
            <w:r w:rsidR="00392E21" w:rsidRPr="00392E21">
              <w:t>College of Physicians and Surgeons of Alberta and the Attorney General of Alberta</w:t>
            </w:r>
            <w:r w:rsidRPr="006E7BAE">
              <w:t>.</w:t>
            </w:r>
          </w:p>
          <w:p w14:paraId="2F69A654" w14:textId="77777777" w:rsidR="003F6511" w:rsidRDefault="003F6511" w:rsidP="00011960">
            <w:pPr>
              <w:jc w:val="both"/>
            </w:pPr>
          </w:p>
          <w:p w14:paraId="2F69A65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69A65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69A65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69A65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69A659" w14:textId="1C7ED1D3" w:rsidR="003F6511" w:rsidRPr="006E7BAE" w:rsidRDefault="00824412" w:rsidP="00392E2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C7627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C7627">
              <w:rPr>
                <w:lang w:val="fr-CA"/>
              </w:rPr>
              <w:t>2003-0039-AC, 2021 ABCA 167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C7627">
              <w:rPr>
                <w:lang w:val="fr-CA"/>
              </w:rPr>
              <w:t>10 mai 2021</w:t>
            </w:r>
            <w:r w:rsidRPr="006E7BAE">
              <w:rPr>
                <w:lang w:val="fr-CA"/>
              </w:rPr>
              <w:t xml:space="preserve">, est </w:t>
            </w:r>
            <w:r w:rsidR="00392E21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</w:t>
            </w:r>
            <w:r w:rsidR="00392E21" w:rsidRPr="006E7BAE">
              <w:rPr>
                <w:lang w:val="fr-CA"/>
              </w:rPr>
              <w:t>dépens</w:t>
            </w:r>
            <w:r w:rsidR="00392E21">
              <w:rPr>
                <w:lang w:val="fr-CA"/>
              </w:rPr>
              <w:t xml:space="preserve"> en faveur de</w:t>
            </w:r>
            <w:r w:rsidR="00374EBC">
              <w:rPr>
                <w:lang w:val="fr-CA"/>
              </w:rPr>
              <w:t>s intimés,</w:t>
            </w:r>
            <w:r w:rsidR="00392E21" w:rsidRPr="00392E21">
              <w:rPr>
                <w:lang w:val="fr-CA"/>
              </w:rPr>
              <w:t xml:space="preserve"> College of Physicians and Surgeons of Alberta et </w:t>
            </w:r>
            <w:r w:rsidR="00374EBC">
              <w:rPr>
                <w:lang w:val="fr-CA"/>
              </w:rPr>
              <w:t>p</w:t>
            </w:r>
            <w:r w:rsidR="00392E21" w:rsidRPr="00392E21">
              <w:rPr>
                <w:lang w:val="fr-CA"/>
              </w:rPr>
              <w:t>rocureur général de l</w:t>
            </w:r>
            <w:r w:rsidR="00374EBC">
              <w:rPr>
                <w:lang w:val="fr-CA"/>
              </w:rPr>
              <w:t>’</w:t>
            </w:r>
            <w:r w:rsidR="00392E21" w:rsidRPr="00392E21">
              <w:rPr>
                <w:lang w:val="fr-CA"/>
              </w:rPr>
              <w:t>Alberta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69A65B" w14:textId="77777777" w:rsidR="009F436C" w:rsidRPr="00D83B8C" w:rsidRDefault="009F436C" w:rsidP="00382FEC">
      <w:pPr>
        <w:rPr>
          <w:lang w:val="fr-CA"/>
        </w:rPr>
      </w:pPr>
    </w:p>
    <w:p w14:paraId="2F69A65C" w14:textId="77777777" w:rsidR="007C1DFD" w:rsidRDefault="007C1DFD" w:rsidP="00417FB7">
      <w:pPr>
        <w:jc w:val="center"/>
        <w:rPr>
          <w:lang w:val="fr-CA"/>
        </w:rPr>
      </w:pPr>
    </w:p>
    <w:p w14:paraId="2F69A65E" w14:textId="77777777" w:rsidR="009F436C" w:rsidRPr="00D83B8C" w:rsidRDefault="009F436C" w:rsidP="00417FB7">
      <w:pPr>
        <w:jc w:val="center"/>
        <w:rPr>
          <w:lang w:val="fr-CA"/>
        </w:rPr>
      </w:pPr>
    </w:p>
    <w:p w14:paraId="2F69A65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69A660" w14:textId="77777777" w:rsidR="008F53F3" w:rsidRPr="00A252FA" w:rsidRDefault="003A37CF" w:rsidP="004A129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F69A66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A664" w14:textId="77777777" w:rsidR="00983D48" w:rsidRDefault="00983D48">
      <w:r>
        <w:separator/>
      </w:r>
    </w:p>
  </w:endnote>
  <w:endnote w:type="continuationSeparator" w:id="0">
    <w:p w14:paraId="2F69A66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9A662" w14:textId="77777777" w:rsidR="00983D48" w:rsidRDefault="00983D48">
      <w:r>
        <w:separator/>
      </w:r>
    </w:p>
  </w:footnote>
  <w:footnote w:type="continuationSeparator" w:id="0">
    <w:p w14:paraId="2F69A66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9A66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4C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69A667" w14:textId="77777777" w:rsidR="008F53F3" w:rsidRDefault="008F53F3" w:rsidP="008F53F3">
    <w:pPr>
      <w:rPr>
        <w:szCs w:val="24"/>
      </w:rPr>
    </w:pPr>
  </w:p>
  <w:p w14:paraId="2F69A668" w14:textId="77777777" w:rsidR="008F53F3" w:rsidRDefault="008F53F3" w:rsidP="008F53F3">
    <w:pPr>
      <w:rPr>
        <w:szCs w:val="24"/>
      </w:rPr>
    </w:pPr>
  </w:p>
  <w:p w14:paraId="2F69A66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39840</w:t>
    </w:r>
    <w:r>
      <w:rPr>
        <w:szCs w:val="24"/>
      </w:rPr>
      <w:t>     </w:t>
    </w:r>
  </w:p>
  <w:p w14:paraId="2F69A66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69A66B" w14:textId="77777777" w:rsidR="0073151A" w:rsidRDefault="0073151A" w:rsidP="0073151A"/>
      <w:p w14:paraId="2F69A66C" w14:textId="77777777" w:rsidR="0073151A" w:rsidRPr="006E7BAE" w:rsidRDefault="0073151A" w:rsidP="0073151A"/>
      <w:p w14:paraId="2F69A66D" w14:textId="77777777" w:rsidR="0073151A" w:rsidRPr="006E7BAE" w:rsidRDefault="0073151A" w:rsidP="0073151A"/>
      <w:p w14:paraId="2F69A66E" w14:textId="77777777" w:rsidR="0073151A" w:rsidRPr="006E7BAE" w:rsidRDefault="0073151A" w:rsidP="0073151A"/>
      <w:p w14:paraId="2F69A66F" w14:textId="77777777" w:rsidR="0073151A" w:rsidRDefault="0073151A" w:rsidP="0073151A"/>
      <w:p w14:paraId="2F69A670" w14:textId="77777777" w:rsidR="0073151A" w:rsidRDefault="0073151A" w:rsidP="0073151A"/>
      <w:p w14:paraId="2F69A671" w14:textId="77777777" w:rsidR="0073151A" w:rsidRDefault="0073151A" w:rsidP="0073151A"/>
      <w:p w14:paraId="2F69A672" w14:textId="77777777" w:rsidR="0073151A" w:rsidRDefault="0073151A" w:rsidP="0073151A"/>
      <w:p w14:paraId="2F69A673" w14:textId="77777777" w:rsidR="0073151A" w:rsidRDefault="0073151A" w:rsidP="0073151A"/>
      <w:p w14:paraId="2F69A674" w14:textId="77777777" w:rsidR="0073151A" w:rsidRPr="006E7BAE" w:rsidRDefault="0073151A" w:rsidP="0073151A"/>
      <w:p w14:paraId="2F69A675" w14:textId="77777777" w:rsidR="00ED265D" w:rsidRPr="0073151A" w:rsidRDefault="009968A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4B92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4EBC"/>
    <w:rsid w:val="00375294"/>
    <w:rsid w:val="00382FC7"/>
    <w:rsid w:val="00382FEC"/>
    <w:rsid w:val="00385A90"/>
    <w:rsid w:val="00392E21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1296"/>
    <w:rsid w:val="004D4658"/>
    <w:rsid w:val="00543EDD"/>
    <w:rsid w:val="0055345D"/>
    <w:rsid w:val="00563E2C"/>
    <w:rsid w:val="00584C8E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1DFD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68AD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7627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69A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37231-B127-4452-8389-10C1EFF67C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BD91763-B990-4BB9-A5CF-2D02DFAFA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B8CF4-B077-42EC-B0C0-A8ACF9CD8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2022-02-09T19:45:00Z</dcterms:created>
  <dcterms:modified xsi:type="dcterms:W3CDTF">2022-02-09T19:45:00Z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