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DD3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39816</w:t>
      </w:r>
      <w:r w:rsidR="00E81C0B" w:rsidRPr="001E26DB">
        <w:t>     </w:t>
      </w:r>
    </w:p>
    <w:bookmarkEnd w:id="0"/>
    <w:p w14:paraId="0E76DD32" w14:textId="77777777" w:rsidR="009F436C" w:rsidRPr="001E26DB" w:rsidRDefault="009F436C" w:rsidP="00382FEC"/>
    <w:p w14:paraId="0E76DD3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E76DD37" w14:textId="77777777" w:rsidTr="00B37A52">
        <w:tc>
          <w:tcPr>
            <w:tcW w:w="2269" w:type="pct"/>
          </w:tcPr>
          <w:p w14:paraId="0E76DD34" w14:textId="77777777" w:rsidR="00417FB7" w:rsidRPr="001E26DB" w:rsidRDefault="0062554E" w:rsidP="00C8276F">
            <w:r>
              <w:t xml:space="preserve">Le </w:t>
            </w:r>
            <w:r w:rsidR="00C8276F">
              <w:t>24</w:t>
            </w:r>
            <w:r>
              <w:t xml:space="preserve"> février 2022</w:t>
            </w:r>
          </w:p>
        </w:tc>
        <w:tc>
          <w:tcPr>
            <w:tcW w:w="381" w:type="pct"/>
          </w:tcPr>
          <w:p w14:paraId="0E76DD35" w14:textId="77777777" w:rsidR="00417FB7" w:rsidRPr="001E26DB" w:rsidRDefault="00417FB7" w:rsidP="00382FEC"/>
        </w:tc>
        <w:tc>
          <w:tcPr>
            <w:tcW w:w="2350" w:type="pct"/>
          </w:tcPr>
          <w:p w14:paraId="0E76DD36" w14:textId="77777777" w:rsidR="00417FB7" w:rsidRPr="001E26DB" w:rsidRDefault="0062554E" w:rsidP="00C8276F">
            <w:pPr>
              <w:rPr>
                <w:lang w:val="en-CA"/>
              </w:rPr>
            </w:pPr>
            <w:r>
              <w:t xml:space="preserve">February </w:t>
            </w:r>
            <w:r w:rsidR="00C8276F">
              <w:t>24</w:t>
            </w:r>
            <w:r>
              <w:t>, 2022</w:t>
            </w:r>
          </w:p>
        </w:tc>
      </w:tr>
      <w:tr w:rsidR="00C2612E" w:rsidRPr="0062554E" w14:paraId="0E76DD3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E76DD3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76DD3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76DD3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8276F" w14:paraId="0E76DD4D" w14:textId="77777777" w:rsidTr="006A1E6D">
        <w:tc>
          <w:tcPr>
            <w:tcW w:w="2269" w:type="pct"/>
          </w:tcPr>
          <w:p w14:paraId="0E76DD3D" w14:textId="77777777" w:rsidR="00E57CAF" w:rsidRDefault="005D015B">
            <w:pPr>
              <w:pStyle w:val="SCCLsocPrefix"/>
            </w:pPr>
            <w:r>
              <w:t>ENTRE :</w:t>
            </w:r>
          </w:p>
          <w:p w14:paraId="1368BB6B" w14:textId="77777777" w:rsidR="00FB1965" w:rsidRPr="00763269" w:rsidRDefault="00FB1965" w:rsidP="00763269"/>
          <w:p w14:paraId="0E76DD3E" w14:textId="77777777" w:rsidR="00E57CAF" w:rsidRDefault="001F3918">
            <w:pPr>
              <w:pStyle w:val="SCCLsocParty"/>
            </w:pPr>
            <w:r>
              <w:t>Jetro Dejala</w:t>
            </w:r>
            <w:r w:rsidR="00C8276F">
              <w:t xml:space="preserve"> et</w:t>
            </w:r>
            <w:r w:rsidR="005D015B">
              <w:t xml:space="preserve"> Richerson Paul</w:t>
            </w:r>
            <w:r w:rsidR="005D015B">
              <w:br/>
            </w:r>
          </w:p>
          <w:p w14:paraId="0E76DD3F" w14:textId="77777777" w:rsidR="00E57CAF" w:rsidRDefault="00C8276F">
            <w:pPr>
              <w:pStyle w:val="SCCLsocPartyRole"/>
            </w:pPr>
            <w:r>
              <w:t>Demandeur</w:t>
            </w:r>
            <w:r w:rsidR="005D015B">
              <w:t>s</w:t>
            </w:r>
            <w:r w:rsidR="005D015B">
              <w:br/>
            </w:r>
          </w:p>
          <w:p w14:paraId="0E76DD40" w14:textId="77777777" w:rsidR="00E57CAF" w:rsidRDefault="005D015B">
            <w:pPr>
              <w:pStyle w:val="SCCLsocVersus"/>
            </w:pPr>
            <w:r>
              <w:t>- et -</w:t>
            </w:r>
          </w:p>
          <w:p w14:paraId="0E76DD41" w14:textId="77777777" w:rsidR="00E57CAF" w:rsidRDefault="00E57CAF"/>
          <w:p w14:paraId="0E76DD42" w14:textId="77777777" w:rsidR="00E57CAF" w:rsidRDefault="005D015B">
            <w:pPr>
              <w:pStyle w:val="SCCLsocParty"/>
            </w:pPr>
            <w:r>
              <w:t>Sa Majesté la Reine</w:t>
            </w:r>
            <w:r>
              <w:br/>
            </w:r>
          </w:p>
          <w:p w14:paraId="0E76DD43" w14:textId="77777777" w:rsidR="00E57CAF" w:rsidRDefault="00C8276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E76DD4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76DD46" w14:textId="77777777" w:rsidR="00E57CAF" w:rsidRDefault="005D015B">
            <w:pPr>
              <w:pStyle w:val="SCCLsocPrefix"/>
              <w:rPr>
                <w:lang w:val="en-US"/>
              </w:rPr>
            </w:pPr>
            <w:r w:rsidRPr="00C8276F">
              <w:rPr>
                <w:lang w:val="en-US"/>
              </w:rPr>
              <w:t>BETWEEN:</w:t>
            </w:r>
          </w:p>
          <w:p w14:paraId="33EAB191" w14:textId="77777777" w:rsidR="00FB1965" w:rsidRPr="00763269" w:rsidRDefault="00FB1965" w:rsidP="00763269">
            <w:pPr>
              <w:rPr>
                <w:lang w:val="en-US"/>
              </w:rPr>
            </w:pPr>
          </w:p>
          <w:p w14:paraId="0E76DD47" w14:textId="77777777" w:rsidR="00E57CAF" w:rsidRPr="00C8276F" w:rsidRDefault="005D015B">
            <w:pPr>
              <w:pStyle w:val="SCCLsocParty"/>
              <w:rPr>
                <w:lang w:val="en-US"/>
              </w:rPr>
            </w:pPr>
            <w:r w:rsidRPr="00C8276F">
              <w:rPr>
                <w:lang w:val="en-US"/>
              </w:rPr>
              <w:t>Jetro Dejala</w:t>
            </w:r>
            <w:r w:rsidR="00C8276F">
              <w:rPr>
                <w:lang w:val="en-US"/>
              </w:rPr>
              <w:t xml:space="preserve"> and</w:t>
            </w:r>
            <w:r w:rsidRPr="00C8276F">
              <w:rPr>
                <w:lang w:val="en-US"/>
              </w:rPr>
              <w:t xml:space="preserve"> Richerson Paul</w:t>
            </w:r>
            <w:r w:rsidRPr="00C8276F">
              <w:rPr>
                <w:lang w:val="en-US"/>
              </w:rPr>
              <w:br/>
            </w:r>
          </w:p>
          <w:p w14:paraId="0E76DD48" w14:textId="77777777" w:rsidR="00E57CAF" w:rsidRPr="00C8276F" w:rsidRDefault="005D015B">
            <w:pPr>
              <w:pStyle w:val="SCCLsocPartyRole"/>
              <w:rPr>
                <w:lang w:val="en-US"/>
              </w:rPr>
            </w:pPr>
            <w:r w:rsidRPr="00C8276F">
              <w:rPr>
                <w:lang w:val="en-US"/>
              </w:rPr>
              <w:t>Applicants</w:t>
            </w:r>
            <w:r w:rsidRPr="00C8276F">
              <w:rPr>
                <w:lang w:val="en-US"/>
              </w:rPr>
              <w:br/>
            </w:r>
          </w:p>
          <w:p w14:paraId="0E76DD49" w14:textId="77777777" w:rsidR="00E57CAF" w:rsidRPr="00C8276F" w:rsidRDefault="005D015B">
            <w:pPr>
              <w:pStyle w:val="SCCLsocVersus"/>
              <w:rPr>
                <w:lang w:val="en-US"/>
              </w:rPr>
            </w:pPr>
            <w:r w:rsidRPr="00C8276F">
              <w:rPr>
                <w:lang w:val="en-US"/>
              </w:rPr>
              <w:t>- and -</w:t>
            </w:r>
          </w:p>
          <w:p w14:paraId="0E76DD4A" w14:textId="77777777" w:rsidR="00E57CAF" w:rsidRPr="00C8276F" w:rsidRDefault="00E57CAF">
            <w:pPr>
              <w:rPr>
                <w:lang w:val="en-US"/>
              </w:rPr>
            </w:pPr>
          </w:p>
          <w:p w14:paraId="0E76DD4B" w14:textId="77777777" w:rsidR="00E57CAF" w:rsidRPr="00C8276F" w:rsidRDefault="005D015B">
            <w:pPr>
              <w:pStyle w:val="SCCLsocParty"/>
              <w:rPr>
                <w:lang w:val="en-US"/>
              </w:rPr>
            </w:pPr>
            <w:r w:rsidRPr="00C8276F">
              <w:rPr>
                <w:lang w:val="en-US"/>
              </w:rPr>
              <w:t>Her Majesty the Queen</w:t>
            </w:r>
            <w:r w:rsidRPr="00C8276F">
              <w:rPr>
                <w:lang w:val="en-US"/>
              </w:rPr>
              <w:br/>
            </w:r>
          </w:p>
          <w:p w14:paraId="0E76DD4C" w14:textId="77777777" w:rsidR="00E57CAF" w:rsidRPr="00C8276F" w:rsidRDefault="005D015B">
            <w:pPr>
              <w:pStyle w:val="SCCLsocPartyRole"/>
              <w:rPr>
                <w:lang w:val="en-US"/>
              </w:rPr>
            </w:pPr>
            <w:r w:rsidRPr="00C8276F">
              <w:rPr>
                <w:lang w:val="en-US"/>
              </w:rPr>
              <w:t>Respondent</w:t>
            </w:r>
          </w:p>
        </w:tc>
      </w:tr>
      <w:tr w:rsidR="00824412" w:rsidRPr="00C8276F" w14:paraId="0E76DD5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E76DD4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76DD4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76DD5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63269" w14:paraId="0E76DD5F" w14:textId="77777777" w:rsidTr="00B37A52">
        <w:tc>
          <w:tcPr>
            <w:tcW w:w="2269" w:type="pct"/>
          </w:tcPr>
          <w:p w14:paraId="0E76DD5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E76DD53" w14:textId="77777777" w:rsidR="0027081E" w:rsidRPr="001E26DB" w:rsidRDefault="0027081E" w:rsidP="0027081E">
            <w:pPr>
              <w:jc w:val="center"/>
            </w:pPr>
          </w:p>
          <w:p w14:paraId="0E76DD54" w14:textId="77777777" w:rsidR="00824412" w:rsidRDefault="00C8276F" w:rsidP="0027081E">
            <w:pPr>
              <w:jc w:val="both"/>
            </w:pPr>
            <w:r w:rsidRPr="00C8276F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>s</w:t>
            </w:r>
            <w:r w:rsidR="0027081E">
              <w:t xml:space="preserve"> 500-10-006402-174</w:t>
            </w:r>
            <w:r>
              <w:t xml:space="preserve"> et</w:t>
            </w:r>
            <w:r w:rsidR="0027081E">
              <w:t xml:space="preserve"> 500-10-006532-178</w:t>
            </w:r>
            <w:r w:rsidR="0027081E" w:rsidRPr="001E26DB">
              <w:t xml:space="preserve">, </w:t>
            </w:r>
            <w:r>
              <w:t xml:space="preserve">2021 QCCA 248, </w:t>
            </w:r>
            <w:r w:rsidR="0027081E" w:rsidRPr="001E26DB">
              <w:t xml:space="preserve">daté du </w:t>
            </w:r>
            <w:r w:rsidR="0027081E">
              <w:t>15 février 2021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0E76DD55" w14:textId="77777777" w:rsidR="00622562" w:rsidRDefault="00622562" w:rsidP="0027081E">
            <w:pPr>
              <w:jc w:val="both"/>
            </w:pPr>
          </w:p>
          <w:p w14:paraId="0E76DD56" w14:textId="77777777" w:rsidR="00C8276F" w:rsidRDefault="00C8276F" w:rsidP="0027081E">
            <w:pPr>
              <w:jc w:val="both"/>
            </w:pPr>
            <w:r w:rsidRPr="00C8276F">
              <w:t xml:space="preserve">Le juge </w:t>
            </w:r>
            <w:r>
              <w:t>en chef Wagner</w:t>
            </w:r>
            <w:r w:rsidRPr="00C8276F">
              <w:t xml:space="preserve"> n’a pas participé au jugement.</w:t>
            </w:r>
          </w:p>
          <w:p w14:paraId="0E76DD5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E76DD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76DD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E76DD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E76DD5B" w14:textId="77777777" w:rsidR="00824412" w:rsidRDefault="00C8276F" w:rsidP="006C1359">
            <w:pPr>
              <w:jc w:val="both"/>
              <w:rPr>
                <w:lang w:val="en-CA"/>
              </w:rPr>
            </w:pPr>
            <w:r w:rsidRPr="00C8276F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8276F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>s</w:t>
            </w:r>
            <w:r w:rsidR="0027081E" w:rsidRPr="00C8276F">
              <w:rPr>
                <w:lang w:val="en-US"/>
              </w:rPr>
              <w:t xml:space="preserve"> 500-10-006402-174</w:t>
            </w:r>
            <w:r>
              <w:rPr>
                <w:lang w:val="en-US"/>
              </w:rPr>
              <w:t xml:space="preserve"> and</w:t>
            </w:r>
            <w:r w:rsidR="0027081E" w:rsidRPr="00C8276F">
              <w:rPr>
                <w:lang w:val="en-US"/>
              </w:rPr>
              <w:t xml:space="preserve"> 500-10-006532-178</w:t>
            </w:r>
            <w:r w:rsidR="0027081E" w:rsidRPr="001E26DB">
              <w:rPr>
                <w:lang w:val="en-CA"/>
              </w:rPr>
              <w:t xml:space="preserve">, </w:t>
            </w:r>
            <w:r w:rsidRPr="00C8276F">
              <w:rPr>
                <w:lang w:val="en-US"/>
              </w:rPr>
              <w:t>2021 QCCA 248,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8276F">
              <w:rPr>
                <w:lang w:val="en-US"/>
              </w:rPr>
              <w:t>February 15, 2021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E76DD5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E76DD5D" w14:textId="77777777" w:rsidR="00C8276F" w:rsidRDefault="00C8276F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Wagner C.</w:t>
            </w:r>
            <w:r w:rsidRPr="00C8276F">
              <w:rPr>
                <w:lang w:val="en-CA"/>
              </w:rPr>
              <w:t>J. took no part in the judgment.</w:t>
            </w:r>
          </w:p>
          <w:p w14:paraId="0E76DD5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E76DD60" w14:textId="77777777" w:rsidR="009F436C" w:rsidRPr="002C29B6" w:rsidRDefault="009F436C" w:rsidP="00382FEC">
      <w:pPr>
        <w:rPr>
          <w:lang w:val="en-US"/>
        </w:rPr>
      </w:pPr>
    </w:p>
    <w:p w14:paraId="0E76DD61" w14:textId="77777777" w:rsidR="009F436C" w:rsidRPr="002C29B6" w:rsidRDefault="009F436C" w:rsidP="00417FB7">
      <w:pPr>
        <w:jc w:val="center"/>
        <w:rPr>
          <w:lang w:val="en-US"/>
        </w:rPr>
      </w:pPr>
    </w:p>
    <w:p w14:paraId="0E76DD63" w14:textId="77777777" w:rsidR="00655333" w:rsidRPr="00C8276F" w:rsidRDefault="00655333" w:rsidP="00763269">
      <w:pPr>
        <w:rPr>
          <w:lang w:val="en-US"/>
        </w:rPr>
      </w:pPr>
    </w:p>
    <w:p w14:paraId="0E76DD6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E76DD65" w14:textId="77777777" w:rsidR="009F436C" w:rsidRPr="002C29B6" w:rsidRDefault="00655333" w:rsidP="00C8276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DD68" w14:textId="77777777" w:rsidR="00D27D4E" w:rsidRDefault="00D27D4E">
      <w:r>
        <w:separator/>
      </w:r>
    </w:p>
  </w:endnote>
  <w:endnote w:type="continuationSeparator" w:id="0">
    <w:p w14:paraId="0E76DD6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DD66" w14:textId="77777777" w:rsidR="00D27D4E" w:rsidRDefault="00D27D4E">
      <w:r>
        <w:separator/>
      </w:r>
    </w:p>
  </w:footnote>
  <w:footnote w:type="continuationSeparator" w:id="0">
    <w:p w14:paraId="0E76DD6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DD6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8276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76DD6B" w14:textId="77777777" w:rsidR="00401B64" w:rsidRDefault="00401B64" w:rsidP="00401B64">
    <w:pPr>
      <w:rPr>
        <w:szCs w:val="24"/>
      </w:rPr>
    </w:pPr>
  </w:p>
  <w:p w14:paraId="0E76DD6C" w14:textId="77777777" w:rsidR="00401B64" w:rsidRDefault="00401B64" w:rsidP="00401B64">
    <w:pPr>
      <w:rPr>
        <w:szCs w:val="24"/>
      </w:rPr>
    </w:pPr>
  </w:p>
  <w:p w14:paraId="0E76DD6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39816</w:t>
    </w:r>
    <w:r w:rsidR="00401B64">
      <w:rPr>
        <w:szCs w:val="24"/>
      </w:rPr>
      <w:t>     </w:t>
    </w:r>
  </w:p>
  <w:p w14:paraId="0E76DD6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E76DD6F" w14:textId="77777777" w:rsidR="000452C9" w:rsidRDefault="000452C9" w:rsidP="000452C9"/>
      <w:p w14:paraId="0E76DD70" w14:textId="77777777" w:rsidR="000452C9" w:rsidRPr="001E26DB" w:rsidRDefault="000452C9" w:rsidP="000452C9"/>
      <w:p w14:paraId="0E76DD71" w14:textId="77777777" w:rsidR="000452C9" w:rsidRPr="001E26DB" w:rsidRDefault="000452C9" w:rsidP="000452C9"/>
      <w:p w14:paraId="0E76DD72" w14:textId="77777777" w:rsidR="000452C9" w:rsidRDefault="000452C9" w:rsidP="000452C9"/>
      <w:p w14:paraId="0E76DD73" w14:textId="77777777" w:rsidR="000452C9" w:rsidRDefault="000452C9" w:rsidP="000452C9"/>
      <w:p w14:paraId="0E76DD74" w14:textId="77777777" w:rsidR="000452C9" w:rsidRDefault="000452C9" w:rsidP="000452C9"/>
      <w:p w14:paraId="0E76DD75" w14:textId="77777777" w:rsidR="000452C9" w:rsidRDefault="000452C9" w:rsidP="000452C9"/>
      <w:p w14:paraId="0E76DD76" w14:textId="77777777" w:rsidR="000452C9" w:rsidRPr="001E26DB" w:rsidRDefault="000452C9" w:rsidP="000452C9"/>
      <w:p w14:paraId="0E76DD77" w14:textId="77777777" w:rsidR="000452C9" w:rsidRPr="001E26DB" w:rsidRDefault="000452C9" w:rsidP="000452C9"/>
      <w:p w14:paraId="0E76DD78" w14:textId="77777777" w:rsidR="000452C9" w:rsidRDefault="000452C9" w:rsidP="000452C9">
        <w:pPr>
          <w:pStyle w:val="Header"/>
        </w:pPr>
      </w:p>
      <w:p w14:paraId="0E76DD79" w14:textId="77777777" w:rsidR="001D6D96" w:rsidRPr="000452C9" w:rsidRDefault="006A5AA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41EC"/>
    <w:rsid w:val="0019299E"/>
    <w:rsid w:val="001947C4"/>
    <w:rsid w:val="00195E00"/>
    <w:rsid w:val="001A1CE1"/>
    <w:rsid w:val="001D0116"/>
    <w:rsid w:val="001D4323"/>
    <w:rsid w:val="001D6D96"/>
    <w:rsid w:val="001E26DB"/>
    <w:rsid w:val="001F3918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015B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5AA9"/>
    <w:rsid w:val="006C1359"/>
    <w:rsid w:val="006C2D2F"/>
    <w:rsid w:val="006F1DF9"/>
    <w:rsid w:val="00701109"/>
    <w:rsid w:val="007372EA"/>
    <w:rsid w:val="0076003F"/>
    <w:rsid w:val="00763269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276F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7CAF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196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76D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F68D2-6913-4E24-9D4C-27D42AD27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4A06F-002D-497C-899B-8253BBA396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657509E-F037-4F3B-8266-5319ADA28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2022-02-22T15:10:00Z</dcterms:created>
  <dcterms:modified xsi:type="dcterms:W3CDTF">2022-02-22T15:10:00Z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