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39A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39843</w:t>
      </w:r>
      <w:r w:rsidR="0016666F" w:rsidRPr="006E7BAE">
        <w:t>     </w:t>
      </w:r>
    </w:p>
    <w:p w14:paraId="151839A2" w14:textId="77777777" w:rsidR="009F436C" w:rsidRPr="006E7BAE" w:rsidRDefault="009F436C" w:rsidP="00382FEC"/>
    <w:p w14:paraId="151839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1839A7" w14:textId="77777777" w:rsidTr="00C173B0">
        <w:tc>
          <w:tcPr>
            <w:tcW w:w="2269" w:type="pct"/>
          </w:tcPr>
          <w:p w14:paraId="151839A4" w14:textId="77777777" w:rsidR="00417FB7" w:rsidRPr="006E7BAE" w:rsidRDefault="00AE36DD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151839A5" w14:textId="77777777" w:rsidR="00417FB7" w:rsidRPr="006E7BAE" w:rsidRDefault="00417FB7" w:rsidP="00382FEC"/>
        </w:tc>
        <w:tc>
          <w:tcPr>
            <w:tcW w:w="2350" w:type="pct"/>
          </w:tcPr>
          <w:p w14:paraId="151839A6" w14:textId="77777777" w:rsidR="00417FB7" w:rsidRPr="00D83B8C" w:rsidRDefault="00543EDD" w:rsidP="00AE36DD">
            <w:pPr>
              <w:rPr>
                <w:lang w:val="en-US"/>
              </w:rPr>
            </w:pPr>
            <w:r>
              <w:t xml:space="preserve">Le </w:t>
            </w:r>
            <w:r w:rsidR="00AE36DD">
              <w:t>10 mars</w:t>
            </w:r>
            <w:r>
              <w:t xml:space="preserve"> 2022</w:t>
            </w:r>
          </w:p>
        </w:tc>
      </w:tr>
      <w:tr w:rsidR="00E12A51" w:rsidRPr="006E7BAE" w14:paraId="151839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1839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1839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1839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1839BD" w14:textId="77777777" w:rsidTr="00C173B0">
        <w:tc>
          <w:tcPr>
            <w:tcW w:w="2269" w:type="pct"/>
          </w:tcPr>
          <w:p w14:paraId="151839AD" w14:textId="77777777" w:rsidR="00F468EB" w:rsidRDefault="00BC38A5">
            <w:pPr>
              <w:pStyle w:val="SCCLsocPrefix"/>
            </w:pPr>
            <w:r>
              <w:t>BETWEEN:</w:t>
            </w:r>
          </w:p>
          <w:p w14:paraId="56865488" w14:textId="77777777" w:rsidR="000A38DC" w:rsidRPr="00706DE7" w:rsidRDefault="000A38DC" w:rsidP="00706DE7"/>
          <w:p w14:paraId="151839AE" w14:textId="4893AAF6" w:rsidR="00F468EB" w:rsidRDefault="00BC38A5">
            <w:pPr>
              <w:pStyle w:val="SCCLsocParty"/>
            </w:pPr>
            <w:r>
              <w:t>Provincial Court Judges</w:t>
            </w:r>
            <w:r w:rsidR="000A38DC">
              <w:t>’</w:t>
            </w:r>
            <w:r>
              <w:t xml:space="preserve"> Association of British Columbia</w:t>
            </w:r>
            <w:r>
              <w:br/>
            </w:r>
          </w:p>
          <w:p w14:paraId="151839AF" w14:textId="77777777" w:rsidR="00F468EB" w:rsidRDefault="00BC38A5">
            <w:pPr>
              <w:pStyle w:val="SCCLsocPartyRole"/>
            </w:pPr>
            <w:r>
              <w:t>Applicant</w:t>
            </w:r>
            <w:r>
              <w:br/>
            </w:r>
          </w:p>
          <w:p w14:paraId="151839B0" w14:textId="77777777" w:rsidR="00F468EB" w:rsidRDefault="00BC38A5">
            <w:pPr>
              <w:pStyle w:val="SCCLsocVersus"/>
            </w:pPr>
            <w:r>
              <w:t>- and -</w:t>
            </w:r>
          </w:p>
          <w:p w14:paraId="151839B1" w14:textId="77777777" w:rsidR="00F468EB" w:rsidRDefault="00F468EB"/>
          <w:p w14:paraId="151839B2" w14:textId="77777777" w:rsidR="00F468EB" w:rsidRDefault="00BC38A5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22194AF6" w14:textId="77777777" w:rsidR="00F22471" w:rsidRPr="00F22471" w:rsidRDefault="00F22471" w:rsidP="00706DE7"/>
          <w:p w14:paraId="151839B3" w14:textId="77777777" w:rsidR="00F468EB" w:rsidRDefault="00BC38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1839B4" w14:textId="77777777" w:rsidR="00824412" w:rsidRPr="006E7BAE" w:rsidRDefault="00824412" w:rsidP="00375294"/>
        </w:tc>
        <w:tc>
          <w:tcPr>
            <w:tcW w:w="2350" w:type="pct"/>
          </w:tcPr>
          <w:p w14:paraId="151839B6" w14:textId="77777777" w:rsidR="00F468EB" w:rsidRDefault="00BC38A5">
            <w:pPr>
              <w:pStyle w:val="SCCLsocPrefix"/>
            </w:pPr>
            <w:r>
              <w:t>ENTRE :</w:t>
            </w:r>
          </w:p>
          <w:p w14:paraId="7A65DC17" w14:textId="77777777" w:rsidR="000A38DC" w:rsidRPr="00706DE7" w:rsidRDefault="000A38DC" w:rsidP="00706DE7"/>
          <w:p w14:paraId="151839B7" w14:textId="64128B30" w:rsidR="00F468EB" w:rsidRDefault="00BC38A5">
            <w:pPr>
              <w:pStyle w:val="SCCLsocParty"/>
            </w:pPr>
            <w:r>
              <w:t>Provincial Court Judges</w:t>
            </w:r>
            <w:r w:rsidR="000A38DC">
              <w:t>’</w:t>
            </w:r>
            <w:r>
              <w:t xml:space="preserve"> Association of British Columbia</w:t>
            </w:r>
            <w:r>
              <w:br/>
            </w:r>
          </w:p>
          <w:p w14:paraId="151839B8" w14:textId="77777777" w:rsidR="00F468EB" w:rsidRPr="00BC38A5" w:rsidRDefault="00AE36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BC38A5" w:rsidRPr="00BC38A5">
              <w:rPr>
                <w:lang w:val="fr-CA"/>
              </w:rPr>
              <w:br/>
            </w:r>
          </w:p>
          <w:p w14:paraId="151839B9" w14:textId="77777777" w:rsidR="00F468EB" w:rsidRPr="00BC38A5" w:rsidRDefault="00BC38A5">
            <w:pPr>
              <w:pStyle w:val="SCCLsocVersus"/>
              <w:rPr>
                <w:lang w:val="fr-CA"/>
              </w:rPr>
            </w:pPr>
            <w:r w:rsidRPr="00BC38A5">
              <w:rPr>
                <w:lang w:val="fr-CA"/>
              </w:rPr>
              <w:t>- et -</w:t>
            </w:r>
          </w:p>
          <w:p w14:paraId="151839BA" w14:textId="77777777" w:rsidR="00F468EB" w:rsidRPr="00BC38A5" w:rsidRDefault="00F468EB">
            <w:pPr>
              <w:rPr>
                <w:lang w:val="fr-CA"/>
              </w:rPr>
            </w:pPr>
          </w:p>
          <w:p w14:paraId="151839BB" w14:textId="77777777" w:rsidR="00F468EB" w:rsidRPr="00BC38A5" w:rsidRDefault="00BC38A5">
            <w:pPr>
              <w:pStyle w:val="SCCLsocParty"/>
              <w:rPr>
                <w:lang w:val="fr-CA"/>
              </w:rPr>
            </w:pPr>
            <w:r w:rsidRPr="00BC38A5">
              <w:rPr>
                <w:lang w:val="fr-CA"/>
              </w:rPr>
              <w:t>Procureur général de la Colombie-Britannique</w:t>
            </w:r>
            <w:r w:rsidRPr="00BC38A5">
              <w:rPr>
                <w:lang w:val="fr-CA"/>
              </w:rPr>
              <w:br/>
            </w:r>
          </w:p>
          <w:p w14:paraId="151839BC" w14:textId="77777777" w:rsidR="00F468EB" w:rsidRDefault="00AE36DD">
            <w:pPr>
              <w:pStyle w:val="SCCLsocPartyRole"/>
            </w:pPr>
            <w:r>
              <w:t>Intimé</w:t>
            </w:r>
          </w:p>
        </w:tc>
      </w:tr>
      <w:tr w:rsidR="00824412" w:rsidRPr="006E7BAE" w14:paraId="151839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1839B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1839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1839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6DE7" w14:paraId="151839CB" w14:textId="77777777" w:rsidTr="00C173B0">
        <w:tc>
          <w:tcPr>
            <w:tcW w:w="2269" w:type="pct"/>
          </w:tcPr>
          <w:p w14:paraId="151839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1839C3" w14:textId="77777777" w:rsidR="00824412" w:rsidRPr="006E7BAE" w:rsidRDefault="00824412" w:rsidP="00417FB7">
            <w:pPr>
              <w:jc w:val="center"/>
            </w:pPr>
          </w:p>
          <w:p w14:paraId="151839C4" w14:textId="367298E3" w:rsidR="00824412" w:rsidRDefault="00AE36DD" w:rsidP="00011960">
            <w:pPr>
              <w:jc w:val="both"/>
            </w:pPr>
            <w:r>
              <w:t xml:space="preserve">The motion for leave to intervene filed </w:t>
            </w:r>
            <w:r w:rsidR="00BE2851">
              <w:t xml:space="preserve">by </w:t>
            </w:r>
            <w:r w:rsidR="00895985">
              <w:t>t</w:t>
            </w:r>
            <w:r w:rsidR="00BE2851">
              <w:t>he</w:t>
            </w:r>
            <w:r w:rsidR="00BE2851" w:rsidRPr="00BE2851">
              <w:t xml:space="preserve"> Canadian Association of Provincial Court Judges </w:t>
            </w:r>
            <w:r w:rsidR="00BE2851">
              <w:t>i</w:t>
            </w:r>
            <w:r>
              <w:t xml:space="preserve">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BE2851">
              <w:t>CA47026</w:t>
            </w:r>
            <w:r w:rsidR="00BE2851" w:rsidRPr="006E7BAE">
              <w:t xml:space="preserve">, </w:t>
            </w:r>
            <w:r w:rsidR="00824412">
              <w:t xml:space="preserve">2021 BCCA 295, </w:t>
            </w:r>
            <w:r w:rsidR="00824412" w:rsidRPr="006E7BAE">
              <w:t xml:space="preserve">dated </w:t>
            </w:r>
            <w:r w:rsidR="00824412">
              <w:t>July 29, 2021</w:t>
            </w:r>
            <w:r w:rsidR="00BE2851">
              <w:t>,</w:t>
            </w:r>
            <w:r w:rsidR="00824412" w:rsidRPr="006E7BAE">
              <w:t xml:space="preserve"> is </w:t>
            </w:r>
            <w:r w:rsidR="00BE2851">
              <w:t>dismissed with</w:t>
            </w:r>
            <w:r w:rsidR="00011960" w:rsidRPr="006E7BAE">
              <w:t xml:space="preserve"> costs</w:t>
            </w:r>
            <w:r w:rsidR="00824412" w:rsidRPr="006E7BAE">
              <w:t>.</w:t>
            </w:r>
          </w:p>
          <w:p w14:paraId="151839C5" w14:textId="77777777" w:rsidR="003F6511" w:rsidRDefault="003F6511" w:rsidP="00011960">
            <w:pPr>
              <w:jc w:val="both"/>
            </w:pPr>
          </w:p>
          <w:p w14:paraId="151839C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1839C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1839C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1839C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1839CA" w14:textId="65601E3F" w:rsidR="003F6511" w:rsidRPr="006E7BAE" w:rsidRDefault="00AE36DD">
            <w:pPr>
              <w:jc w:val="both"/>
              <w:rPr>
                <w:lang w:val="fr-CA"/>
              </w:rPr>
            </w:pPr>
            <w:r w:rsidRPr="00AE36DD">
              <w:rPr>
                <w:lang w:val="fr-CA"/>
              </w:rPr>
              <w:t xml:space="preserve">La requête pour permission d’intervenir déposée par </w:t>
            </w:r>
            <w:r w:rsidR="00895985">
              <w:rPr>
                <w:lang w:val="fr-CA"/>
              </w:rPr>
              <w:t>l’Association canadienne des juges des cours provincial</w:t>
            </w:r>
            <w:r w:rsidR="002B0ED0">
              <w:rPr>
                <w:lang w:val="fr-CA"/>
              </w:rPr>
              <w:t>e</w:t>
            </w:r>
            <w:r w:rsidR="00895985">
              <w:rPr>
                <w:lang w:val="fr-CA"/>
              </w:rPr>
              <w:t>s</w:t>
            </w:r>
            <w:r w:rsidR="00BE2851" w:rsidRPr="00BE2851">
              <w:rPr>
                <w:lang w:val="fr-CA"/>
              </w:rPr>
              <w:t xml:space="preserve"> </w:t>
            </w:r>
            <w:r w:rsidRPr="00AE36DD"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38A5">
              <w:rPr>
                <w:lang w:val="fr-CA"/>
              </w:rPr>
              <w:t>Cour d’appel de la Colombie-Britannique (Vancouver)</w:t>
            </w:r>
            <w:r w:rsidR="00BE2851">
              <w:rPr>
                <w:lang w:val="fr-CA"/>
              </w:rPr>
              <w:t>, numéro</w:t>
            </w:r>
            <w:r w:rsidR="00824412" w:rsidRPr="00BC38A5">
              <w:rPr>
                <w:lang w:val="fr-CA"/>
              </w:rPr>
              <w:t xml:space="preserve"> CA47026</w:t>
            </w:r>
            <w:r w:rsidR="00824412" w:rsidRPr="006E7BAE">
              <w:rPr>
                <w:lang w:val="fr-CA"/>
              </w:rPr>
              <w:t>,</w:t>
            </w:r>
            <w:r w:rsidR="00BE2851" w:rsidRPr="00BE2851">
              <w:rPr>
                <w:lang w:val="fr-CA"/>
              </w:rPr>
              <w:t xml:space="preserve"> 2021 BCCA 295,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38A5">
              <w:rPr>
                <w:lang w:val="fr-CA"/>
              </w:rPr>
              <w:t>29 juillet 2021</w:t>
            </w:r>
            <w:r w:rsidR="00824412" w:rsidRPr="006E7BAE">
              <w:rPr>
                <w:lang w:val="fr-CA"/>
              </w:rPr>
              <w:t xml:space="preserve">, est </w:t>
            </w:r>
            <w:r w:rsidR="00BE2851">
              <w:rPr>
                <w:lang w:val="fr-CA"/>
              </w:rPr>
              <w:t>rejet</w:t>
            </w:r>
            <w:r w:rsidR="00BE2851" w:rsidRPr="006E7BAE">
              <w:rPr>
                <w:lang w:val="fr-CA"/>
              </w:rPr>
              <w:t>é</w:t>
            </w:r>
            <w:r w:rsidR="00BE2851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1839CC" w14:textId="77777777" w:rsidR="009F436C" w:rsidRPr="00D83B8C" w:rsidRDefault="009F436C" w:rsidP="00382FEC">
      <w:pPr>
        <w:rPr>
          <w:lang w:val="fr-CA"/>
        </w:rPr>
      </w:pPr>
    </w:p>
    <w:p w14:paraId="151839CD" w14:textId="77777777" w:rsidR="009F436C" w:rsidRPr="00D83B8C" w:rsidRDefault="009F436C" w:rsidP="00417FB7">
      <w:pPr>
        <w:jc w:val="center"/>
        <w:rPr>
          <w:lang w:val="fr-CA"/>
        </w:rPr>
      </w:pPr>
    </w:p>
    <w:p w14:paraId="151839CF" w14:textId="77777777" w:rsidR="009F436C" w:rsidRPr="00D83B8C" w:rsidRDefault="009F436C" w:rsidP="00706DE7">
      <w:pPr>
        <w:rPr>
          <w:lang w:val="fr-CA"/>
        </w:rPr>
      </w:pPr>
    </w:p>
    <w:p w14:paraId="151839D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1839D1" w14:textId="77777777" w:rsidR="003A37CF" w:rsidRPr="00D83B8C" w:rsidRDefault="003A37CF" w:rsidP="00BE285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839D4" w14:textId="77777777" w:rsidR="00983D48" w:rsidRDefault="00983D48">
      <w:r>
        <w:separator/>
      </w:r>
    </w:p>
  </w:endnote>
  <w:endnote w:type="continuationSeparator" w:id="0">
    <w:p w14:paraId="151839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39D2" w14:textId="77777777" w:rsidR="00983D48" w:rsidRDefault="00983D48">
      <w:r>
        <w:separator/>
      </w:r>
    </w:p>
  </w:footnote>
  <w:footnote w:type="continuationSeparator" w:id="0">
    <w:p w14:paraId="151839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39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285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1839D7" w14:textId="77777777" w:rsidR="008F53F3" w:rsidRDefault="008F53F3" w:rsidP="008F53F3">
    <w:pPr>
      <w:rPr>
        <w:szCs w:val="24"/>
      </w:rPr>
    </w:pPr>
  </w:p>
  <w:p w14:paraId="151839D8" w14:textId="77777777" w:rsidR="008F53F3" w:rsidRDefault="008F53F3" w:rsidP="008F53F3">
    <w:pPr>
      <w:rPr>
        <w:szCs w:val="24"/>
      </w:rPr>
    </w:pPr>
  </w:p>
  <w:p w14:paraId="151839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39843</w:t>
    </w:r>
    <w:r>
      <w:rPr>
        <w:szCs w:val="24"/>
      </w:rPr>
      <w:t>     </w:t>
    </w:r>
  </w:p>
  <w:p w14:paraId="151839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1839DB" w14:textId="77777777" w:rsidR="0073151A" w:rsidRDefault="0073151A" w:rsidP="0073151A"/>
      <w:p w14:paraId="151839DC" w14:textId="77777777" w:rsidR="0073151A" w:rsidRPr="006E7BAE" w:rsidRDefault="0073151A" w:rsidP="0073151A"/>
      <w:p w14:paraId="151839DD" w14:textId="77777777" w:rsidR="0073151A" w:rsidRPr="006E7BAE" w:rsidRDefault="0073151A" w:rsidP="0073151A"/>
      <w:p w14:paraId="151839DE" w14:textId="77777777" w:rsidR="0073151A" w:rsidRPr="006E7BAE" w:rsidRDefault="0073151A" w:rsidP="0073151A"/>
      <w:p w14:paraId="151839DF" w14:textId="77777777" w:rsidR="0073151A" w:rsidRDefault="0073151A" w:rsidP="0073151A"/>
      <w:p w14:paraId="151839E0" w14:textId="77777777" w:rsidR="0073151A" w:rsidRDefault="0073151A" w:rsidP="0073151A"/>
      <w:p w14:paraId="151839E1" w14:textId="77777777" w:rsidR="0073151A" w:rsidRDefault="0073151A" w:rsidP="0073151A"/>
      <w:p w14:paraId="151839E2" w14:textId="77777777" w:rsidR="0073151A" w:rsidRDefault="0073151A" w:rsidP="0073151A"/>
      <w:p w14:paraId="151839E3" w14:textId="77777777" w:rsidR="0073151A" w:rsidRDefault="0073151A" w:rsidP="0073151A"/>
      <w:p w14:paraId="151839E4" w14:textId="77777777" w:rsidR="0073151A" w:rsidRPr="006E7BAE" w:rsidRDefault="0073151A" w:rsidP="0073151A"/>
      <w:p w14:paraId="151839E5" w14:textId="77777777" w:rsidR="00ED265D" w:rsidRPr="0073151A" w:rsidRDefault="00CC03A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8D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0ED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6DE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5985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36DD"/>
    <w:rsid w:val="00B158E3"/>
    <w:rsid w:val="00B328CD"/>
    <w:rsid w:val="00B408F8"/>
    <w:rsid w:val="00B5078E"/>
    <w:rsid w:val="00B60EDC"/>
    <w:rsid w:val="00BC38A5"/>
    <w:rsid w:val="00BC39BE"/>
    <w:rsid w:val="00BD4E4C"/>
    <w:rsid w:val="00BE2851"/>
    <w:rsid w:val="00BF7644"/>
    <w:rsid w:val="00C1285B"/>
    <w:rsid w:val="00C173B0"/>
    <w:rsid w:val="00C17F71"/>
    <w:rsid w:val="00C2612E"/>
    <w:rsid w:val="00CB2B73"/>
    <w:rsid w:val="00CC03A7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2471"/>
    <w:rsid w:val="00F40FBF"/>
    <w:rsid w:val="00F468EB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183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9A2F-298F-4272-80A1-CB042010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A7851-DE5A-438F-B63D-6E4C685E2A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2383D6A-879E-4041-896F-9825ABEAC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2022-03-07T13:11:00Z</dcterms:created>
  <dcterms:modified xsi:type="dcterms:W3CDTF">2022-03-07T13:11:00Z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