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706D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39732</w:t>
      </w:r>
      <w:r w:rsidR="0016666F" w:rsidRPr="006E7BAE">
        <w:t>     </w:t>
      </w:r>
    </w:p>
    <w:bookmarkEnd w:id="0"/>
    <w:p w14:paraId="7D5706E0" w14:textId="77777777" w:rsidR="009F436C" w:rsidRPr="006E7BAE" w:rsidRDefault="009F436C" w:rsidP="00382FEC"/>
    <w:p w14:paraId="7D5706E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5706E5" w14:textId="77777777" w:rsidTr="00C173B0">
        <w:tc>
          <w:tcPr>
            <w:tcW w:w="2269" w:type="pct"/>
          </w:tcPr>
          <w:p w14:paraId="7D5706E2" w14:textId="77777777" w:rsidR="00417FB7" w:rsidRPr="006E7BAE" w:rsidRDefault="008B4351" w:rsidP="008262A3">
            <w:r>
              <w:t>March 24</w:t>
            </w:r>
            <w:r w:rsidR="00543EDD">
              <w:t>, 2022</w:t>
            </w:r>
          </w:p>
        </w:tc>
        <w:tc>
          <w:tcPr>
            <w:tcW w:w="381" w:type="pct"/>
          </w:tcPr>
          <w:p w14:paraId="7D5706E3" w14:textId="77777777" w:rsidR="00417FB7" w:rsidRPr="006E7BAE" w:rsidRDefault="00417FB7" w:rsidP="00382FEC"/>
        </w:tc>
        <w:tc>
          <w:tcPr>
            <w:tcW w:w="2350" w:type="pct"/>
          </w:tcPr>
          <w:p w14:paraId="7D5706E4" w14:textId="77777777" w:rsidR="00417FB7" w:rsidRPr="00D83B8C" w:rsidRDefault="008B4351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mars 2022</w:t>
            </w:r>
          </w:p>
        </w:tc>
      </w:tr>
      <w:tr w:rsidR="00E12A51" w:rsidRPr="006E7BAE" w14:paraId="7D5706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5706E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5706E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5706E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D570707" w14:textId="77777777" w:rsidTr="00C173B0">
        <w:tc>
          <w:tcPr>
            <w:tcW w:w="2269" w:type="pct"/>
          </w:tcPr>
          <w:p w14:paraId="7D5706EB" w14:textId="77777777" w:rsidR="003123E2" w:rsidRDefault="008B4351">
            <w:pPr>
              <w:pStyle w:val="SCCLsocPrefix"/>
            </w:pPr>
            <w:r>
              <w:t>BETWEEN:</w:t>
            </w:r>
          </w:p>
          <w:p w14:paraId="7733319C" w14:textId="77777777" w:rsidR="00EA30BA" w:rsidRPr="003C2D89" w:rsidRDefault="00EA30BA" w:rsidP="003C2D89"/>
          <w:p w14:paraId="7D5706EC" w14:textId="77777777" w:rsidR="003123E2" w:rsidRDefault="008B4351">
            <w:pPr>
              <w:pStyle w:val="SCCLsocParty"/>
            </w:pPr>
            <w:r>
              <w:t>Ramzi Daniel</w:t>
            </w:r>
            <w:r>
              <w:br/>
            </w:r>
          </w:p>
          <w:p w14:paraId="7D5706ED" w14:textId="77777777" w:rsidR="003123E2" w:rsidRDefault="008B4351">
            <w:pPr>
              <w:pStyle w:val="SCCLsocPartyRole"/>
            </w:pPr>
            <w:r>
              <w:t>Applicant</w:t>
            </w:r>
            <w:r>
              <w:br/>
            </w:r>
          </w:p>
          <w:p w14:paraId="7D5706EE" w14:textId="77777777" w:rsidR="003123E2" w:rsidRDefault="008B4351">
            <w:pPr>
              <w:pStyle w:val="SCCLsocVersus"/>
            </w:pPr>
            <w:r>
              <w:t>- and -</w:t>
            </w:r>
          </w:p>
          <w:p w14:paraId="7D5706EF" w14:textId="77777777" w:rsidR="003123E2" w:rsidRDefault="003123E2"/>
          <w:p w14:paraId="7D5706F0" w14:textId="5CBAD88A" w:rsidR="003123E2" w:rsidRDefault="008B4351">
            <w:pPr>
              <w:pStyle w:val="SCCLsocParty"/>
            </w:pPr>
            <w:r>
              <w:t>Ville de Mont</w:t>
            </w:r>
            <w:r w:rsidR="00D42285">
              <w:t xml:space="preserve"> </w:t>
            </w:r>
            <w:r>
              <w:t xml:space="preserve">Saint-Hilaire, WSP Canada </w:t>
            </w:r>
            <w:r w:rsidR="00D42285">
              <w:t>i</w:t>
            </w:r>
            <w:r>
              <w:t xml:space="preserve">nc., P. Talbot </w:t>
            </w:r>
            <w:r w:rsidR="00D42285">
              <w:t>i</w:t>
            </w:r>
            <w:r>
              <w:t>nc.</w:t>
            </w:r>
            <w:r w:rsidR="00D42285">
              <w:t xml:space="preserve"> and</w:t>
            </w:r>
            <w:r>
              <w:t xml:space="preserve"> Attorney General of Quebec</w:t>
            </w:r>
            <w:r>
              <w:br/>
            </w:r>
          </w:p>
          <w:p w14:paraId="7D5706F1" w14:textId="77777777" w:rsidR="003123E2" w:rsidRDefault="008B4351">
            <w:pPr>
              <w:pStyle w:val="SCCLsocPartyRole"/>
            </w:pPr>
            <w:r>
              <w:t>Respondents</w:t>
            </w:r>
          </w:p>
          <w:p w14:paraId="7D5706F2" w14:textId="77777777" w:rsidR="003123E2" w:rsidRDefault="003123E2"/>
          <w:p w14:paraId="7D5706F3" w14:textId="77777777" w:rsidR="003123E2" w:rsidRDefault="008B4351">
            <w:pPr>
              <w:pStyle w:val="SCCLsocVersus"/>
            </w:pPr>
            <w:r>
              <w:t>- and -</w:t>
            </w:r>
          </w:p>
          <w:p w14:paraId="7D5706F4" w14:textId="77777777" w:rsidR="003123E2" w:rsidRDefault="003123E2"/>
          <w:p w14:paraId="7D5706F5" w14:textId="07120D3D" w:rsidR="003123E2" w:rsidRDefault="008B4351">
            <w:pPr>
              <w:pStyle w:val="SCCLsocParty"/>
            </w:pPr>
            <w:r>
              <w:t xml:space="preserve">Registrar of the </w:t>
            </w:r>
            <w:r w:rsidR="00050C6F">
              <w:t>R</w:t>
            </w:r>
            <w:r>
              <w:t>egistration Division of Rouville</w:t>
            </w:r>
          </w:p>
          <w:p w14:paraId="7D5706F6" w14:textId="77777777" w:rsidR="003123E2" w:rsidRDefault="003123E2"/>
          <w:p w14:paraId="7D5706F7" w14:textId="77777777" w:rsidR="003123E2" w:rsidRDefault="008B4351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7D5706F8" w14:textId="77777777" w:rsidR="00824412" w:rsidRPr="006E7BAE" w:rsidRDefault="00824412" w:rsidP="00375294"/>
        </w:tc>
        <w:tc>
          <w:tcPr>
            <w:tcW w:w="2350" w:type="pct"/>
          </w:tcPr>
          <w:p w14:paraId="7D5706FA" w14:textId="77777777" w:rsidR="003123E2" w:rsidRDefault="008B4351">
            <w:pPr>
              <w:pStyle w:val="SCCLsocPrefix"/>
              <w:rPr>
                <w:lang w:val="fr-CA"/>
              </w:rPr>
            </w:pPr>
            <w:r w:rsidRPr="008B4351">
              <w:rPr>
                <w:lang w:val="fr-CA"/>
              </w:rPr>
              <w:t>ENTRE :</w:t>
            </w:r>
          </w:p>
          <w:p w14:paraId="0203153A" w14:textId="77777777" w:rsidR="00EA30BA" w:rsidRPr="003C2D89" w:rsidRDefault="00EA30BA" w:rsidP="003C2D89">
            <w:pPr>
              <w:rPr>
                <w:lang w:val="fr-CA"/>
              </w:rPr>
            </w:pPr>
          </w:p>
          <w:p w14:paraId="7D5706FB" w14:textId="77777777" w:rsidR="003123E2" w:rsidRPr="008B4351" w:rsidRDefault="008B4351">
            <w:pPr>
              <w:pStyle w:val="SCCLsocParty"/>
              <w:rPr>
                <w:lang w:val="fr-CA"/>
              </w:rPr>
            </w:pPr>
            <w:r w:rsidRPr="008B4351">
              <w:rPr>
                <w:lang w:val="fr-CA"/>
              </w:rPr>
              <w:t>Ramzi Daniel</w:t>
            </w:r>
            <w:r w:rsidRPr="008B4351">
              <w:rPr>
                <w:lang w:val="fr-CA"/>
              </w:rPr>
              <w:br/>
            </w:r>
          </w:p>
          <w:p w14:paraId="7D5706FC" w14:textId="77777777" w:rsidR="003123E2" w:rsidRPr="008B4351" w:rsidRDefault="008B43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B4351">
              <w:rPr>
                <w:lang w:val="fr-CA"/>
              </w:rPr>
              <w:br/>
            </w:r>
          </w:p>
          <w:p w14:paraId="7D5706FD" w14:textId="77777777" w:rsidR="003123E2" w:rsidRPr="008B4351" w:rsidRDefault="008B4351">
            <w:pPr>
              <w:pStyle w:val="SCCLsocVersus"/>
              <w:rPr>
                <w:lang w:val="fr-CA"/>
              </w:rPr>
            </w:pPr>
            <w:r w:rsidRPr="008B4351">
              <w:rPr>
                <w:lang w:val="fr-CA"/>
              </w:rPr>
              <w:t>- et -</w:t>
            </w:r>
          </w:p>
          <w:p w14:paraId="7D5706FE" w14:textId="77777777" w:rsidR="003123E2" w:rsidRPr="008B4351" w:rsidRDefault="003123E2">
            <w:pPr>
              <w:rPr>
                <w:lang w:val="fr-CA"/>
              </w:rPr>
            </w:pPr>
          </w:p>
          <w:p w14:paraId="7D5706FF" w14:textId="7E4532E6" w:rsidR="003123E2" w:rsidRPr="008B4351" w:rsidRDefault="008B4351">
            <w:pPr>
              <w:pStyle w:val="SCCLsocParty"/>
              <w:rPr>
                <w:lang w:val="fr-CA"/>
              </w:rPr>
            </w:pPr>
            <w:r w:rsidRPr="008B4351">
              <w:rPr>
                <w:lang w:val="fr-CA"/>
              </w:rPr>
              <w:t>Ville de Mont</w:t>
            </w:r>
            <w:r w:rsidR="00D42285">
              <w:rPr>
                <w:lang w:val="fr-CA"/>
              </w:rPr>
              <w:t xml:space="preserve"> </w:t>
            </w:r>
            <w:r w:rsidRPr="008B4351">
              <w:rPr>
                <w:lang w:val="fr-CA"/>
              </w:rPr>
              <w:t>Saint-Hilaire, WSP Canada</w:t>
            </w:r>
            <w:r w:rsidR="00D42285">
              <w:rPr>
                <w:lang w:val="fr-CA"/>
              </w:rPr>
              <w:t xml:space="preserve"> i</w:t>
            </w:r>
            <w:r w:rsidRPr="008B4351">
              <w:rPr>
                <w:lang w:val="fr-CA"/>
              </w:rPr>
              <w:t xml:space="preserve">nc., P. Talbot </w:t>
            </w:r>
            <w:r w:rsidR="00D42285">
              <w:rPr>
                <w:lang w:val="fr-CA"/>
              </w:rPr>
              <w:t>i</w:t>
            </w:r>
            <w:r w:rsidRPr="008B4351">
              <w:rPr>
                <w:lang w:val="fr-CA"/>
              </w:rPr>
              <w:t>nc.</w:t>
            </w:r>
            <w:r w:rsidR="00D42285">
              <w:rPr>
                <w:lang w:val="fr-CA"/>
              </w:rPr>
              <w:t xml:space="preserve"> et</w:t>
            </w:r>
            <w:r w:rsidRPr="008B4351">
              <w:rPr>
                <w:lang w:val="fr-CA"/>
              </w:rPr>
              <w:t xml:space="preserve"> </w:t>
            </w:r>
            <w:r w:rsidR="00D42285">
              <w:rPr>
                <w:lang w:val="fr-CA"/>
              </w:rPr>
              <w:t>P</w:t>
            </w:r>
            <w:r w:rsidRPr="008B4351">
              <w:rPr>
                <w:lang w:val="fr-CA"/>
              </w:rPr>
              <w:t>rocureur général du Québec</w:t>
            </w:r>
            <w:r w:rsidRPr="008B4351">
              <w:rPr>
                <w:lang w:val="fr-CA"/>
              </w:rPr>
              <w:br/>
            </w:r>
          </w:p>
          <w:p w14:paraId="7D570700" w14:textId="77777777" w:rsidR="003123E2" w:rsidRPr="003C2D89" w:rsidRDefault="008B4351">
            <w:pPr>
              <w:pStyle w:val="SCCLsocPartyRole"/>
              <w:rPr>
                <w:lang w:val="fr-CA"/>
              </w:rPr>
            </w:pPr>
            <w:r w:rsidRPr="003C2D89">
              <w:rPr>
                <w:lang w:val="fr-CA"/>
              </w:rPr>
              <w:t>Intimés</w:t>
            </w:r>
          </w:p>
          <w:p w14:paraId="7D570701" w14:textId="77777777" w:rsidR="003123E2" w:rsidRPr="003C2D89" w:rsidRDefault="003123E2">
            <w:pPr>
              <w:rPr>
                <w:lang w:val="fr-CA"/>
              </w:rPr>
            </w:pPr>
          </w:p>
          <w:p w14:paraId="7D570702" w14:textId="77777777" w:rsidR="003123E2" w:rsidRPr="003C2D89" w:rsidRDefault="008B4351">
            <w:pPr>
              <w:pStyle w:val="SCCLsocVersus"/>
              <w:rPr>
                <w:lang w:val="fr-CA"/>
              </w:rPr>
            </w:pPr>
            <w:r w:rsidRPr="003C2D89">
              <w:rPr>
                <w:lang w:val="fr-CA"/>
              </w:rPr>
              <w:t>- et -</w:t>
            </w:r>
          </w:p>
          <w:p w14:paraId="7D570703" w14:textId="77777777" w:rsidR="003123E2" w:rsidRPr="003C2D89" w:rsidRDefault="003123E2">
            <w:pPr>
              <w:rPr>
                <w:lang w:val="fr-CA"/>
              </w:rPr>
            </w:pPr>
          </w:p>
          <w:p w14:paraId="7D570704" w14:textId="3FBE9339" w:rsidR="003123E2" w:rsidRPr="003C2D89" w:rsidRDefault="00050C6F">
            <w:pPr>
              <w:pStyle w:val="SCCLsocParty"/>
              <w:rPr>
                <w:lang w:val="fr-CA"/>
              </w:rPr>
            </w:pPr>
            <w:r w:rsidRPr="003C2D89">
              <w:rPr>
                <w:lang w:val="fr-CA"/>
              </w:rPr>
              <w:t>Officier de la publicité des droit</w:t>
            </w:r>
            <w:r>
              <w:rPr>
                <w:lang w:val="fr-CA"/>
              </w:rPr>
              <w:t>s de la circonscription foncière de Rouville</w:t>
            </w:r>
          </w:p>
          <w:p w14:paraId="7D570705" w14:textId="77777777" w:rsidR="003123E2" w:rsidRPr="003C2D89" w:rsidRDefault="003123E2">
            <w:pPr>
              <w:rPr>
                <w:lang w:val="fr-CA"/>
              </w:rPr>
            </w:pPr>
          </w:p>
          <w:p w14:paraId="7D570706" w14:textId="77777777" w:rsidR="003123E2" w:rsidRDefault="008B4351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7D5707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57070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57070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57070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73638" w14:paraId="7D570713" w14:textId="77777777" w:rsidTr="00C173B0">
        <w:tc>
          <w:tcPr>
            <w:tcW w:w="2269" w:type="pct"/>
          </w:tcPr>
          <w:p w14:paraId="7D57070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57070D" w14:textId="77777777" w:rsidR="00824412" w:rsidRPr="006E7BAE" w:rsidRDefault="00824412" w:rsidP="00417FB7">
            <w:pPr>
              <w:jc w:val="center"/>
            </w:pPr>
          </w:p>
          <w:p w14:paraId="7D57070E" w14:textId="490BF6F2" w:rsidR="003F6511" w:rsidRPr="006E7BAE" w:rsidRDefault="008B4351" w:rsidP="00273638">
            <w:pPr>
              <w:jc w:val="both"/>
            </w:pPr>
            <w:r>
              <w:t xml:space="preserve">The motion for an extension of time to serve and file </w:t>
            </w:r>
            <w:r w:rsidR="002D5905" w:rsidRPr="002D5905">
              <w:t>the response to the application for leave to appeal</w:t>
            </w:r>
            <w:r>
              <w:t xml:space="preserve">, filed by WSP Canada </w:t>
            </w:r>
            <w:r w:rsidR="00590334">
              <w:t>i</w:t>
            </w:r>
            <w:r>
              <w:t>nc., is granted. The miscellaneous motion</w:t>
            </w:r>
            <w:r w:rsidR="003C2D89">
              <w:t xml:space="preserve"> </w:t>
            </w:r>
            <w:r w:rsidR="00590334">
              <w:t>filed by the applicant,</w:t>
            </w:r>
            <w:r>
              <w:t xml:space="preserve"> is dismissed. The motion for an extension of time to serve and file a response to the miscellaneous motion, filed </w:t>
            </w:r>
            <w:r w:rsidR="00590334">
              <w:t xml:space="preserve">by </w:t>
            </w:r>
            <w:r>
              <w:t>Ville de Mont</w:t>
            </w:r>
            <w:r w:rsidR="00590334">
              <w:t xml:space="preserve"> </w:t>
            </w:r>
            <w:r>
              <w:t>Saint-</w:t>
            </w:r>
            <w:r w:rsidR="003C2D89">
              <w:t>Hil</w:t>
            </w:r>
            <w:r>
              <w:t xml:space="preserve">aire, is granted. </w:t>
            </w:r>
            <w:r w:rsidR="00824412" w:rsidRPr="006E7BAE">
              <w:lastRenderedPageBreak/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>, Number</w:t>
            </w:r>
            <w:r w:rsidR="00824412">
              <w:t xml:space="preserve"> 500-09-029211-208</w:t>
            </w:r>
            <w:r w:rsidR="00824412" w:rsidRPr="006E7BAE">
              <w:t xml:space="preserve">, </w:t>
            </w:r>
            <w:r w:rsidR="00EA30BA" w:rsidRPr="00EA30BA">
              <w:t>2021 QCCA 20</w:t>
            </w:r>
            <w:r w:rsidR="00EA30BA">
              <w:t xml:space="preserve">, </w:t>
            </w:r>
            <w:r w:rsidR="00824412" w:rsidRPr="006E7BAE">
              <w:t xml:space="preserve">dated </w:t>
            </w:r>
            <w:r w:rsidR="00824412">
              <w:t>January 8, 2021</w:t>
            </w:r>
            <w:r w:rsidR="00EA30BA">
              <w:t>,</w:t>
            </w:r>
            <w:r w:rsidR="00824412" w:rsidRPr="006E7BAE">
              <w:t xml:space="preserve"> is</w:t>
            </w:r>
            <w:r>
              <w:t xml:space="preserve"> dismissed with costs to the respondents</w:t>
            </w:r>
            <w:r w:rsidR="00590334">
              <w:t>,</w:t>
            </w:r>
            <w:r>
              <w:t xml:space="preserve"> </w:t>
            </w:r>
            <w:r w:rsidRPr="008B4351">
              <w:t>Ville de Mont</w:t>
            </w:r>
            <w:r w:rsidR="00590334">
              <w:t xml:space="preserve"> </w:t>
            </w:r>
            <w:r w:rsidRPr="008B4351">
              <w:t xml:space="preserve">Saint-Hilaire, Attorney General of Quebec and </w:t>
            </w:r>
            <w:r w:rsidRPr="008B4351">
              <w:rPr>
                <w:lang w:val="en-US"/>
              </w:rPr>
              <w:t xml:space="preserve">P. Talbot </w:t>
            </w:r>
            <w:r w:rsidR="00590334">
              <w:rPr>
                <w:lang w:val="en-US"/>
              </w:rPr>
              <w:t>i</w:t>
            </w:r>
            <w:r w:rsidRPr="008B4351">
              <w:rPr>
                <w:lang w:val="en-US"/>
              </w:rPr>
              <w:t>nc.</w:t>
            </w:r>
          </w:p>
        </w:tc>
        <w:tc>
          <w:tcPr>
            <w:tcW w:w="381" w:type="pct"/>
          </w:tcPr>
          <w:p w14:paraId="7D57070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57071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57071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570712" w14:textId="692282A3" w:rsidR="003F6511" w:rsidRPr="006E7BAE" w:rsidRDefault="008B4351" w:rsidP="003C2D89">
            <w:pPr>
              <w:jc w:val="both"/>
              <w:rPr>
                <w:lang w:val="fr-CA"/>
              </w:rPr>
            </w:pPr>
            <w:r w:rsidRPr="003C2D89">
              <w:rPr>
                <w:lang w:val="fr-CA"/>
              </w:rPr>
              <w:t xml:space="preserve">La requête en prorogation du délai de signification et de dépôt </w:t>
            </w:r>
            <w:r w:rsidR="002D5905" w:rsidRPr="00B7495F">
              <w:rPr>
                <w:lang w:val="fr-CA"/>
              </w:rPr>
              <w:t>de la réponse à la demande d’autorisation d’appel</w:t>
            </w:r>
            <w:r w:rsidRPr="003C2D89">
              <w:rPr>
                <w:lang w:val="fr-CA"/>
              </w:rPr>
              <w:t xml:space="preserve">, déposée par WSP Canada </w:t>
            </w:r>
            <w:r w:rsidR="00590334">
              <w:rPr>
                <w:lang w:val="fr-CA"/>
              </w:rPr>
              <w:t>i</w:t>
            </w:r>
            <w:r w:rsidRPr="003C2D89">
              <w:rPr>
                <w:lang w:val="fr-CA"/>
              </w:rPr>
              <w:t>nc., est accueillie</w:t>
            </w:r>
            <w:r w:rsidRPr="00B7495F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590334" w:rsidRPr="003C2D89">
              <w:rPr>
                <w:lang w:val="fr-CA"/>
              </w:rPr>
              <w:t>La requête diverse</w:t>
            </w:r>
            <w:r w:rsidR="003C2D89">
              <w:rPr>
                <w:lang w:val="fr-CA"/>
              </w:rPr>
              <w:t xml:space="preserve"> </w:t>
            </w:r>
            <w:r w:rsidR="00590334" w:rsidRPr="003C2D89">
              <w:rPr>
                <w:lang w:val="fr-CA"/>
              </w:rPr>
              <w:t>déposée par le demandeur</w:t>
            </w:r>
            <w:r w:rsidR="003C2D89">
              <w:rPr>
                <w:lang w:val="fr-CA"/>
              </w:rPr>
              <w:t xml:space="preserve"> </w:t>
            </w:r>
            <w:r w:rsidR="00590334" w:rsidRPr="003C2D89">
              <w:rPr>
                <w:lang w:val="fr-CA"/>
              </w:rPr>
              <w:t>est re</w:t>
            </w:r>
            <w:r w:rsidR="00590334">
              <w:rPr>
                <w:lang w:val="fr-CA"/>
              </w:rPr>
              <w:t>jetée</w:t>
            </w:r>
            <w:r w:rsidRPr="003C2D89">
              <w:rPr>
                <w:lang w:val="fr-CA"/>
              </w:rPr>
              <w:t xml:space="preserve">. </w:t>
            </w:r>
            <w:r w:rsidR="00590334" w:rsidRPr="00B7495F">
              <w:rPr>
                <w:lang w:val="fr-CA"/>
              </w:rPr>
              <w:t>La requête</w:t>
            </w:r>
            <w:r w:rsidR="00590334" w:rsidRPr="00BB4C71">
              <w:rPr>
                <w:lang w:val="fr-CA"/>
              </w:rPr>
              <w:t xml:space="preserve"> en prorogation du délai de signification et de dépôt de la réponse à la </w:t>
            </w:r>
            <w:r w:rsidR="00590334" w:rsidRPr="00590334">
              <w:rPr>
                <w:lang w:val="fr-CA"/>
              </w:rPr>
              <w:t>requête diverse</w:t>
            </w:r>
            <w:r w:rsidR="00590334" w:rsidRPr="00BB4C71">
              <w:rPr>
                <w:lang w:val="fr-CA"/>
              </w:rPr>
              <w:t xml:space="preserve">, déposée par </w:t>
            </w:r>
            <w:r w:rsidR="003C2D89">
              <w:rPr>
                <w:lang w:val="fr-CA"/>
              </w:rPr>
              <w:t>Ville de Mont Saint-Hil</w:t>
            </w:r>
            <w:r w:rsidR="00590334" w:rsidRPr="00590334">
              <w:rPr>
                <w:lang w:val="fr-CA"/>
              </w:rPr>
              <w:t>aire</w:t>
            </w:r>
            <w:r w:rsidR="00590334">
              <w:rPr>
                <w:lang w:val="fr-CA"/>
              </w:rPr>
              <w:t xml:space="preserve">, </w:t>
            </w:r>
            <w:r w:rsidR="00590334" w:rsidRPr="00BB4C71">
              <w:rPr>
                <w:lang w:val="fr-CA"/>
              </w:rPr>
              <w:t>est accueillie.</w:t>
            </w:r>
            <w:r w:rsidR="00590334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</w:t>
            </w:r>
            <w:r w:rsidR="00011960" w:rsidRPr="006E7BAE">
              <w:rPr>
                <w:lang w:val="fr-CA"/>
              </w:rPr>
              <w:lastRenderedPageBreak/>
              <w:t>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4351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>, numéro</w:t>
            </w:r>
            <w:r w:rsidR="00824412" w:rsidRPr="008B4351">
              <w:rPr>
                <w:lang w:val="fr-CA"/>
              </w:rPr>
              <w:t xml:space="preserve"> 500-09-029211-208</w:t>
            </w:r>
            <w:r w:rsidR="00824412" w:rsidRPr="006E7BAE">
              <w:rPr>
                <w:lang w:val="fr-CA"/>
              </w:rPr>
              <w:t xml:space="preserve">, </w:t>
            </w:r>
            <w:r w:rsidR="00EA30BA" w:rsidRPr="00EA30BA">
              <w:rPr>
                <w:lang w:val="fr-CA"/>
              </w:rPr>
              <w:t>2021 QCCA 20</w:t>
            </w:r>
            <w:r w:rsidR="00EA30BA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4351">
              <w:rPr>
                <w:lang w:val="fr-CA"/>
              </w:rPr>
              <w:t>8 janvier 2021</w:t>
            </w:r>
            <w:r w:rsidR="00824412" w:rsidRPr="006E7BAE">
              <w:rPr>
                <w:lang w:val="fr-CA"/>
              </w:rPr>
              <w:t xml:space="preserve">, </w:t>
            </w:r>
            <w:r w:rsidR="00824412" w:rsidRPr="003C2D89">
              <w:rPr>
                <w:lang w:val="fr-CA"/>
              </w:rPr>
              <w:t>est</w:t>
            </w:r>
            <w:r w:rsidRPr="003C2D89">
              <w:rPr>
                <w:lang w:val="fr-CA"/>
              </w:rPr>
              <w:t xml:space="preserve"> rejetée avec dépens </w:t>
            </w:r>
            <w:r w:rsidR="00370F0C" w:rsidRPr="00370F0C">
              <w:rPr>
                <w:lang w:val="fr-CA"/>
              </w:rPr>
              <w:t>en faveur des intimés,</w:t>
            </w:r>
            <w:r w:rsidR="00370F0C" w:rsidRPr="003C2D89" w:rsidDel="00370F0C">
              <w:rPr>
                <w:lang w:val="fr-CA"/>
              </w:rPr>
              <w:t xml:space="preserve"> </w:t>
            </w:r>
            <w:r w:rsidR="00370F0C" w:rsidRPr="003C2D89">
              <w:rPr>
                <w:lang w:val="fr-CA"/>
              </w:rPr>
              <w:t>V</w:t>
            </w:r>
            <w:r w:rsidRPr="003C2D89">
              <w:rPr>
                <w:lang w:val="fr-CA"/>
              </w:rPr>
              <w:t xml:space="preserve">ille de Mont-Saint-Hilaire, Procureur général du Québec et P. Talbot </w:t>
            </w:r>
            <w:r w:rsidR="00370F0C">
              <w:rPr>
                <w:lang w:val="fr-CA"/>
              </w:rPr>
              <w:t>i</w:t>
            </w:r>
            <w:r w:rsidRPr="003C2D89">
              <w:rPr>
                <w:lang w:val="fr-CA"/>
              </w:rPr>
              <w:t>nc.</w:t>
            </w:r>
          </w:p>
        </w:tc>
      </w:tr>
    </w:tbl>
    <w:p w14:paraId="7D570714" w14:textId="77777777" w:rsidR="009F436C" w:rsidRPr="00D83B8C" w:rsidRDefault="009F436C" w:rsidP="00382FEC">
      <w:pPr>
        <w:rPr>
          <w:lang w:val="fr-CA"/>
        </w:rPr>
      </w:pPr>
    </w:p>
    <w:p w14:paraId="7D570715" w14:textId="77777777" w:rsidR="009F436C" w:rsidRPr="00D83B8C" w:rsidRDefault="009F436C" w:rsidP="00417FB7">
      <w:pPr>
        <w:jc w:val="center"/>
        <w:rPr>
          <w:lang w:val="fr-CA"/>
        </w:rPr>
      </w:pPr>
    </w:p>
    <w:p w14:paraId="7D570716" w14:textId="77777777" w:rsidR="009F436C" w:rsidRPr="00D83B8C" w:rsidRDefault="009F436C" w:rsidP="00417FB7">
      <w:pPr>
        <w:jc w:val="center"/>
        <w:rPr>
          <w:lang w:val="fr-CA"/>
        </w:rPr>
      </w:pPr>
    </w:p>
    <w:p w14:paraId="7D570717" w14:textId="77777777" w:rsidR="009F436C" w:rsidRDefault="009F436C" w:rsidP="00417FB7">
      <w:pPr>
        <w:jc w:val="center"/>
        <w:rPr>
          <w:lang w:val="fr-CA"/>
        </w:rPr>
      </w:pPr>
    </w:p>
    <w:p w14:paraId="7D570718" w14:textId="77777777" w:rsidR="008B4351" w:rsidRDefault="008B4351" w:rsidP="00417FB7">
      <w:pPr>
        <w:jc w:val="center"/>
        <w:rPr>
          <w:lang w:val="fr-CA"/>
        </w:rPr>
      </w:pPr>
    </w:p>
    <w:p w14:paraId="7D570719" w14:textId="77777777" w:rsidR="008B4351" w:rsidRPr="00D83B8C" w:rsidRDefault="008B4351" w:rsidP="00417FB7">
      <w:pPr>
        <w:jc w:val="center"/>
        <w:rPr>
          <w:lang w:val="fr-CA"/>
        </w:rPr>
      </w:pPr>
    </w:p>
    <w:p w14:paraId="7D57071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57071B" w14:textId="77777777" w:rsidR="003A37CF" w:rsidRPr="00D83B8C" w:rsidRDefault="003A37CF" w:rsidP="008B435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7071E" w14:textId="77777777" w:rsidR="00983D48" w:rsidRDefault="00983D48">
      <w:r>
        <w:separator/>
      </w:r>
    </w:p>
  </w:endnote>
  <w:endnote w:type="continuationSeparator" w:id="0">
    <w:p w14:paraId="7D57071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071C" w14:textId="77777777" w:rsidR="00983D48" w:rsidRDefault="00983D48">
      <w:r>
        <w:separator/>
      </w:r>
    </w:p>
  </w:footnote>
  <w:footnote w:type="continuationSeparator" w:id="0">
    <w:p w14:paraId="7D57071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072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20F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570721" w14:textId="77777777" w:rsidR="008F53F3" w:rsidRDefault="008F53F3" w:rsidP="008F53F3">
    <w:pPr>
      <w:rPr>
        <w:szCs w:val="24"/>
      </w:rPr>
    </w:pPr>
  </w:p>
  <w:p w14:paraId="7D570722" w14:textId="77777777" w:rsidR="008F53F3" w:rsidRDefault="008F53F3" w:rsidP="008F53F3">
    <w:pPr>
      <w:rPr>
        <w:szCs w:val="24"/>
      </w:rPr>
    </w:pPr>
  </w:p>
  <w:p w14:paraId="7D57072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39732</w:t>
    </w:r>
    <w:r>
      <w:rPr>
        <w:szCs w:val="24"/>
      </w:rPr>
      <w:t>     </w:t>
    </w:r>
  </w:p>
  <w:p w14:paraId="7D57072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570725" w14:textId="77777777" w:rsidR="0073151A" w:rsidRDefault="0073151A" w:rsidP="0073151A"/>
      <w:p w14:paraId="7D570726" w14:textId="77777777" w:rsidR="0073151A" w:rsidRPr="006E7BAE" w:rsidRDefault="0073151A" w:rsidP="0073151A"/>
      <w:p w14:paraId="7D570727" w14:textId="77777777" w:rsidR="0073151A" w:rsidRPr="006E7BAE" w:rsidRDefault="0073151A" w:rsidP="0073151A"/>
      <w:p w14:paraId="7D570728" w14:textId="77777777" w:rsidR="0073151A" w:rsidRPr="006E7BAE" w:rsidRDefault="0073151A" w:rsidP="0073151A"/>
      <w:p w14:paraId="7D570729" w14:textId="77777777" w:rsidR="0073151A" w:rsidRDefault="0073151A" w:rsidP="0073151A"/>
      <w:p w14:paraId="7D57072A" w14:textId="77777777" w:rsidR="0073151A" w:rsidRDefault="0073151A" w:rsidP="0073151A"/>
      <w:p w14:paraId="7D57072B" w14:textId="77777777" w:rsidR="0073151A" w:rsidRDefault="0073151A" w:rsidP="0073151A"/>
      <w:p w14:paraId="7D57072C" w14:textId="77777777" w:rsidR="0073151A" w:rsidRDefault="0073151A" w:rsidP="0073151A"/>
      <w:p w14:paraId="7D57072D" w14:textId="77777777" w:rsidR="0073151A" w:rsidRDefault="0073151A" w:rsidP="0073151A"/>
      <w:p w14:paraId="7D57072E" w14:textId="77777777" w:rsidR="0073151A" w:rsidRPr="006E7BAE" w:rsidRDefault="0073151A" w:rsidP="0073151A"/>
      <w:p w14:paraId="7D57072F" w14:textId="77777777" w:rsidR="00ED265D" w:rsidRPr="0073151A" w:rsidRDefault="001620F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0C6F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20F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1647"/>
    <w:rsid w:val="0027284C"/>
    <w:rsid w:val="00273638"/>
    <w:rsid w:val="002B5FA6"/>
    <w:rsid w:val="002C0389"/>
    <w:rsid w:val="002C6423"/>
    <w:rsid w:val="002D2D44"/>
    <w:rsid w:val="002D5905"/>
    <w:rsid w:val="0031097F"/>
    <w:rsid w:val="0031165C"/>
    <w:rsid w:val="003123E2"/>
    <w:rsid w:val="00326E5F"/>
    <w:rsid w:val="00335879"/>
    <w:rsid w:val="00356186"/>
    <w:rsid w:val="00370F0C"/>
    <w:rsid w:val="00374E7D"/>
    <w:rsid w:val="00375294"/>
    <w:rsid w:val="00382FC7"/>
    <w:rsid w:val="00382FEC"/>
    <w:rsid w:val="00385A90"/>
    <w:rsid w:val="003A37CF"/>
    <w:rsid w:val="003B1F3D"/>
    <w:rsid w:val="003C2D89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033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435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495F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285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30BA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784F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D570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14160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5BD2D-0F46-4719-AE2E-8AD5B5A434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5702D70-3D2B-43B7-9F8D-83B55ED4A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301FF-A243-4DB9-ABCE-6BD501D72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2022-03-22T14:04:00Z</dcterms:created>
  <dcterms:modified xsi:type="dcterms:W3CDTF">2022-03-22T14:04:00Z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