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2A390" w14:textId="77777777" w:rsidR="009F436C" w:rsidRPr="009E0B37" w:rsidRDefault="003A37CF" w:rsidP="00AE2077">
      <w:pPr>
        <w:jc w:val="right"/>
      </w:pPr>
      <w:bookmarkStart w:id="0" w:name="_GoBack"/>
      <w:r w:rsidRPr="009E0B37">
        <w:t>No. 40012</w:t>
      </w:r>
      <w:r w:rsidR="0016666F" w:rsidRPr="009E0B37">
        <w:t>     </w:t>
      </w:r>
    </w:p>
    <w:p w14:paraId="41F2A391" w14:textId="77777777" w:rsidR="009F436C" w:rsidRPr="009E0B37" w:rsidRDefault="009F436C" w:rsidP="00382FEC"/>
    <w:p w14:paraId="41F2A392" w14:textId="77777777" w:rsidR="002568D3" w:rsidRPr="009E0B37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9E0B37" w:rsidRPr="009E0B37" w14:paraId="41F2A396" w14:textId="77777777" w:rsidTr="00C173B0">
        <w:tc>
          <w:tcPr>
            <w:tcW w:w="2269" w:type="pct"/>
          </w:tcPr>
          <w:p w14:paraId="0C915A33" w14:textId="48608D90" w:rsidR="005B044E" w:rsidRPr="009E0B37" w:rsidRDefault="005B044E" w:rsidP="00A77FE5">
            <w:r w:rsidRPr="009E0B37">
              <w:t>Revised July 4, 2022</w:t>
            </w:r>
          </w:p>
          <w:p w14:paraId="41F2A393" w14:textId="77777777" w:rsidR="00417FB7" w:rsidRPr="009E0B37" w:rsidRDefault="00543EDD" w:rsidP="00A77FE5">
            <w:r w:rsidRPr="009E0B37">
              <w:t xml:space="preserve">March </w:t>
            </w:r>
            <w:r w:rsidR="00A77FE5" w:rsidRPr="009E0B37">
              <w:t>31</w:t>
            </w:r>
            <w:r w:rsidRPr="009E0B37">
              <w:t>, 2022</w:t>
            </w:r>
          </w:p>
        </w:tc>
        <w:tc>
          <w:tcPr>
            <w:tcW w:w="381" w:type="pct"/>
          </w:tcPr>
          <w:p w14:paraId="41F2A394" w14:textId="77777777" w:rsidR="00417FB7" w:rsidRPr="009E0B37" w:rsidRDefault="00417FB7" w:rsidP="00382FEC"/>
        </w:tc>
        <w:tc>
          <w:tcPr>
            <w:tcW w:w="2350" w:type="pct"/>
          </w:tcPr>
          <w:p w14:paraId="3B23AF2B" w14:textId="52807D0F" w:rsidR="005B044E" w:rsidRPr="009E0B37" w:rsidRDefault="005B044E" w:rsidP="00A77FE5">
            <w:pPr>
              <w:rPr>
                <w:lang w:val="fr-CA"/>
              </w:rPr>
            </w:pPr>
            <w:r w:rsidRPr="009E0B37">
              <w:rPr>
                <w:lang w:val="fr-CA"/>
              </w:rPr>
              <w:t>Révisé le 4 juillet 2022</w:t>
            </w:r>
          </w:p>
          <w:p w14:paraId="41F2A395" w14:textId="77777777" w:rsidR="00417FB7" w:rsidRPr="009E0B37" w:rsidRDefault="00543EDD" w:rsidP="00A77FE5">
            <w:pPr>
              <w:rPr>
                <w:lang w:val="fr-CA"/>
              </w:rPr>
            </w:pPr>
            <w:r w:rsidRPr="009E0B37">
              <w:rPr>
                <w:lang w:val="fr-CA"/>
              </w:rPr>
              <w:t xml:space="preserve">Le </w:t>
            </w:r>
            <w:r w:rsidR="00A77FE5" w:rsidRPr="009E0B37">
              <w:rPr>
                <w:lang w:val="fr-CA"/>
              </w:rPr>
              <w:t>31</w:t>
            </w:r>
            <w:r w:rsidRPr="009E0B37">
              <w:rPr>
                <w:lang w:val="fr-CA"/>
              </w:rPr>
              <w:t xml:space="preserve"> mars 2022</w:t>
            </w:r>
          </w:p>
        </w:tc>
      </w:tr>
      <w:tr w:rsidR="009E0B37" w:rsidRPr="009E0B37" w14:paraId="41F2A3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2A397" w14:textId="77777777" w:rsidR="00C2612E" w:rsidRPr="009E0B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2A398" w14:textId="77777777" w:rsidR="00E12A51" w:rsidRPr="009E0B37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2A399" w14:textId="77777777" w:rsidR="00E12A51" w:rsidRPr="009E0B37" w:rsidRDefault="00E12A51" w:rsidP="00816B78">
            <w:pPr>
              <w:rPr>
                <w:lang w:val="fr-CA"/>
              </w:rPr>
            </w:pPr>
          </w:p>
        </w:tc>
      </w:tr>
      <w:tr w:rsidR="009E0B37" w:rsidRPr="009E0B37" w14:paraId="41F2A3AC" w14:textId="77777777" w:rsidTr="00C173B0">
        <w:tc>
          <w:tcPr>
            <w:tcW w:w="2269" w:type="pct"/>
          </w:tcPr>
          <w:p w14:paraId="41F2A39B" w14:textId="77777777" w:rsidR="00AE52E1" w:rsidRPr="009E0B37" w:rsidRDefault="00AE52E1">
            <w:pPr>
              <w:rPr>
                <w:lang w:val="fr-CA"/>
              </w:rPr>
            </w:pPr>
          </w:p>
          <w:p w14:paraId="41F2A39C" w14:textId="77777777" w:rsidR="00AE52E1" w:rsidRPr="009E0B37" w:rsidRDefault="00A77FE5">
            <w:pPr>
              <w:pStyle w:val="SCCLsocPrefix"/>
            </w:pPr>
            <w:r w:rsidRPr="009E0B37">
              <w:t>BETWEEN:</w:t>
            </w:r>
          </w:p>
          <w:p w14:paraId="41F2A39D" w14:textId="77777777" w:rsidR="00AE52E1" w:rsidRPr="009E0B37" w:rsidRDefault="00A77FE5">
            <w:pPr>
              <w:pStyle w:val="SCCLsocParty"/>
            </w:pPr>
            <w:r w:rsidRPr="009E0B37">
              <w:t>J.R.L.</w:t>
            </w:r>
            <w:r w:rsidRPr="009E0B37">
              <w:br/>
            </w:r>
          </w:p>
          <w:p w14:paraId="41F2A39E" w14:textId="77777777" w:rsidR="00AE52E1" w:rsidRPr="009E0B37" w:rsidRDefault="00A77FE5">
            <w:pPr>
              <w:pStyle w:val="SCCLsocPartyRole"/>
            </w:pPr>
            <w:r w:rsidRPr="009E0B37">
              <w:t>Applicant</w:t>
            </w:r>
            <w:r w:rsidRPr="009E0B37">
              <w:br/>
            </w:r>
          </w:p>
          <w:p w14:paraId="41F2A39F" w14:textId="77777777" w:rsidR="00AE52E1" w:rsidRPr="009E0B37" w:rsidRDefault="00A77FE5">
            <w:pPr>
              <w:pStyle w:val="SCCLsocVersus"/>
            </w:pPr>
            <w:r w:rsidRPr="009E0B37">
              <w:t>- and -</w:t>
            </w:r>
          </w:p>
          <w:p w14:paraId="41F2A3A0" w14:textId="77777777" w:rsidR="00AE52E1" w:rsidRPr="009E0B37" w:rsidRDefault="00AE52E1"/>
          <w:p w14:paraId="41F2A3A1" w14:textId="77777777" w:rsidR="00AE52E1" w:rsidRPr="009E0B37" w:rsidRDefault="00A77FE5">
            <w:pPr>
              <w:pStyle w:val="SCCLsocParty"/>
            </w:pPr>
            <w:r w:rsidRPr="009E0B37">
              <w:t>Q.X.</w:t>
            </w:r>
            <w:r w:rsidRPr="009E0B37">
              <w:br/>
            </w:r>
          </w:p>
          <w:p w14:paraId="41F2A3A2" w14:textId="77777777" w:rsidR="00AE52E1" w:rsidRPr="009E0B37" w:rsidRDefault="00A77FE5">
            <w:pPr>
              <w:pStyle w:val="SCCLsocPartyRole"/>
            </w:pPr>
            <w:r w:rsidRPr="009E0B37">
              <w:t>Respondent</w:t>
            </w:r>
          </w:p>
        </w:tc>
        <w:tc>
          <w:tcPr>
            <w:tcW w:w="381" w:type="pct"/>
          </w:tcPr>
          <w:p w14:paraId="41F2A3A3" w14:textId="77777777" w:rsidR="00824412" w:rsidRPr="009E0B37" w:rsidRDefault="00824412" w:rsidP="00375294"/>
        </w:tc>
        <w:tc>
          <w:tcPr>
            <w:tcW w:w="2350" w:type="pct"/>
          </w:tcPr>
          <w:p w14:paraId="41F2A3A4" w14:textId="77777777" w:rsidR="00AE52E1" w:rsidRPr="009E0B37" w:rsidRDefault="00AE52E1">
            <w:pPr>
              <w:rPr>
                <w:lang w:val="fr-CA"/>
              </w:rPr>
            </w:pPr>
          </w:p>
          <w:p w14:paraId="41F2A3A5" w14:textId="77777777" w:rsidR="00AE52E1" w:rsidRPr="009E0B37" w:rsidRDefault="00A77FE5">
            <w:pPr>
              <w:pStyle w:val="SCCLsocPrefix"/>
              <w:rPr>
                <w:lang w:val="fr-CA"/>
              </w:rPr>
            </w:pPr>
            <w:r w:rsidRPr="009E0B37">
              <w:rPr>
                <w:lang w:val="fr-CA"/>
              </w:rPr>
              <w:t>ENTRE :</w:t>
            </w:r>
          </w:p>
          <w:p w14:paraId="41F2A3A6" w14:textId="77777777" w:rsidR="00AE52E1" w:rsidRPr="009E0B37" w:rsidRDefault="00A77FE5">
            <w:pPr>
              <w:pStyle w:val="SCCLsocParty"/>
              <w:rPr>
                <w:lang w:val="fr-CA"/>
              </w:rPr>
            </w:pPr>
            <w:r w:rsidRPr="009E0B37">
              <w:rPr>
                <w:lang w:val="fr-CA"/>
              </w:rPr>
              <w:t>J.R.L.</w:t>
            </w:r>
            <w:r w:rsidRPr="009E0B37">
              <w:rPr>
                <w:lang w:val="fr-CA"/>
              </w:rPr>
              <w:br/>
            </w:r>
          </w:p>
          <w:p w14:paraId="41F2A3A7" w14:textId="77777777" w:rsidR="00AE52E1" w:rsidRPr="009E0B37" w:rsidRDefault="00A77FE5">
            <w:pPr>
              <w:pStyle w:val="SCCLsocPartyRole"/>
              <w:rPr>
                <w:lang w:val="fr-CA"/>
              </w:rPr>
            </w:pPr>
            <w:r w:rsidRPr="009E0B37">
              <w:rPr>
                <w:lang w:val="fr-CA"/>
              </w:rPr>
              <w:t>Demandeur</w:t>
            </w:r>
            <w:r w:rsidRPr="009E0B37">
              <w:rPr>
                <w:lang w:val="fr-CA"/>
              </w:rPr>
              <w:br/>
            </w:r>
          </w:p>
          <w:p w14:paraId="41F2A3A8" w14:textId="77777777" w:rsidR="00AE52E1" w:rsidRPr="009E0B37" w:rsidRDefault="00A77FE5">
            <w:pPr>
              <w:pStyle w:val="SCCLsocVersus"/>
              <w:rPr>
                <w:lang w:val="fr-CA"/>
              </w:rPr>
            </w:pPr>
            <w:r w:rsidRPr="009E0B37">
              <w:rPr>
                <w:lang w:val="fr-CA"/>
              </w:rPr>
              <w:t>- et -</w:t>
            </w:r>
          </w:p>
          <w:p w14:paraId="41F2A3A9" w14:textId="77777777" w:rsidR="00AE52E1" w:rsidRPr="009E0B37" w:rsidRDefault="00AE52E1">
            <w:pPr>
              <w:rPr>
                <w:lang w:val="fr-CA"/>
              </w:rPr>
            </w:pPr>
          </w:p>
          <w:p w14:paraId="41F2A3AA" w14:textId="77777777" w:rsidR="00AE52E1" w:rsidRPr="009E0B37" w:rsidRDefault="00A77FE5">
            <w:pPr>
              <w:pStyle w:val="SCCLsocParty"/>
              <w:rPr>
                <w:lang w:val="fr-CA"/>
              </w:rPr>
            </w:pPr>
            <w:r w:rsidRPr="009E0B37">
              <w:rPr>
                <w:lang w:val="fr-CA"/>
              </w:rPr>
              <w:t>Q.X.</w:t>
            </w:r>
            <w:r w:rsidRPr="009E0B37">
              <w:rPr>
                <w:lang w:val="fr-CA"/>
              </w:rPr>
              <w:br/>
            </w:r>
          </w:p>
          <w:p w14:paraId="41F2A3AB" w14:textId="77777777" w:rsidR="00AE52E1" w:rsidRPr="009E0B37" w:rsidRDefault="00A77FE5" w:rsidP="00A77FE5">
            <w:pPr>
              <w:pStyle w:val="SCCLsocPartyRole"/>
              <w:rPr>
                <w:lang w:val="fr-CA"/>
              </w:rPr>
            </w:pPr>
            <w:r w:rsidRPr="009E0B37">
              <w:rPr>
                <w:lang w:val="fr-CA"/>
              </w:rPr>
              <w:t>Intimée</w:t>
            </w:r>
          </w:p>
        </w:tc>
      </w:tr>
      <w:tr w:rsidR="009E0B37" w:rsidRPr="009E0B37" w14:paraId="41F2A3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2A3AD" w14:textId="77777777" w:rsidR="00824412" w:rsidRPr="009E0B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2A3AE" w14:textId="77777777" w:rsidR="00824412" w:rsidRPr="009E0B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2A3AF" w14:textId="77777777" w:rsidR="00824412" w:rsidRPr="009E0B37" w:rsidRDefault="00824412" w:rsidP="00B408F8">
            <w:pPr>
              <w:rPr>
                <w:lang w:val="fr-CA"/>
              </w:rPr>
            </w:pPr>
          </w:p>
        </w:tc>
      </w:tr>
      <w:tr w:rsidR="009E0B37" w:rsidRPr="009E0B37" w14:paraId="41F2A3BA" w14:textId="77777777" w:rsidTr="00C173B0">
        <w:tc>
          <w:tcPr>
            <w:tcW w:w="2269" w:type="pct"/>
          </w:tcPr>
          <w:p w14:paraId="41F2A3B1" w14:textId="77777777" w:rsidR="00824412" w:rsidRPr="009E0B37" w:rsidRDefault="00824412" w:rsidP="00C2612E">
            <w:pPr>
              <w:jc w:val="center"/>
            </w:pPr>
            <w:r w:rsidRPr="009E0B37">
              <w:t>JUDGMENT</w:t>
            </w:r>
          </w:p>
          <w:p w14:paraId="41F2A3B2" w14:textId="77777777" w:rsidR="00824412" w:rsidRPr="009E0B37" w:rsidRDefault="00824412" w:rsidP="00417FB7">
            <w:pPr>
              <w:jc w:val="center"/>
            </w:pPr>
          </w:p>
          <w:p w14:paraId="41F2A3B3" w14:textId="3DFF8AE2" w:rsidR="00824412" w:rsidRPr="009E0B37" w:rsidRDefault="00A77FE5" w:rsidP="00011960">
            <w:pPr>
              <w:jc w:val="both"/>
            </w:pPr>
            <w:r w:rsidRPr="009E0B37">
              <w:t xml:space="preserve">The motion for an extension of time to serve and file the reply is granted. </w:t>
            </w:r>
            <w:r w:rsidR="00824412" w:rsidRPr="009E0B37">
              <w:t>The app</w:t>
            </w:r>
            <w:r w:rsidR="00011960" w:rsidRPr="009E0B37">
              <w:t>lication for leave to appeal from the judgment of the</w:t>
            </w:r>
            <w:bookmarkStart w:id="1" w:name="BM_1_"/>
            <w:bookmarkEnd w:id="1"/>
            <w:r w:rsidR="00824412" w:rsidRPr="009E0B37">
              <w:t xml:space="preserve"> Court of Appeal for British Columbia (Vancouver), Number</w:t>
            </w:r>
            <w:r w:rsidR="00383323" w:rsidRPr="009E0B37">
              <w:t>s</w:t>
            </w:r>
            <w:r w:rsidR="00824412" w:rsidRPr="009E0B37">
              <w:t xml:space="preserve"> CA45397</w:t>
            </w:r>
            <w:r w:rsidR="00383323" w:rsidRPr="009E0B37">
              <w:t xml:space="preserve">, </w:t>
            </w:r>
            <w:r w:rsidR="00824412" w:rsidRPr="009E0B37">
              <w:t>CA45685</w:t>
            </w:r>
            <w:r w:rsidR="00383323" w:rsidRPr="009E0B37">
              <w:t xml:space="preserve"> and</w:t>
            </w:r>
            <w:r w:rsidR="00824412" w:rsidRPr="009E0B37">
              <w:t xml:space="preserve"> CA47146, </w:t>
            </w:r>
            <w:r w:rsidR="00383323" w:rsidRPr="009E0B37">
              <w:t xml:space="preserve">2021 BCCA 419, </w:t>
            </w:r>
            <w:r w:rsidR="00824412" w:rsidRPr="009E0B37">
              <w:t>dated October 26, 2021</w:t>
            </w:r>
            <w:r w:rsidR="00D93201" w:rsidRPr="009E0B37">
              <w:t>,</w:t>
            </w:r>
            <w:r w:rsidR="00824412" w:rsidRPr="009E0B37">
              <w:t xml:space="preserve"> is </w:t>
            </w:r>
            <w:r w:rsidRPr="009E0B37">
              <w:t>dismissed with costs.</w:t>
            </w:r>
          </w:p>
          <w:p w14:paraId="41F2A3B4" w14:textId="77777777" w:rsidR="003F6511" w:rsidRPr="009E0B37" w:rsidRDefault="003F6511" w:rsidP="00011960">
            <w:pPr>
              <w:jc w:val="both"/>
            </w:pPr>
          </w:p>
          <w:p w14:paraId="41F2A3B5" w14:textId="77777777" w:rsidR="003F6511" w:rsidRPr="009E0B37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F2A3B6" w14:textId="77777777" w:rsidR="00824412" w:rsidRPr="009E0B37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F2A3B7" w14:textId="77777777" w:rsidR="00824412" w:rsidRPr="009E0B37" w:rsidRDefault="00824412" w:rsidP="00C2612E">
            <w:pPr>
              <w:jc w:val="center"/>
              <w:rPr>
                <w:lang w:val="fr-CA"/>
              </w:rPr>
            </w:pPr>
            <w:r w:rsidRPr="009E0B37">
              <w:rPr>
                <w:lang w:val="fr-CA"/>
              </w:rPr>
              <w:t>JUGEMENT</w:t>
            </w:r>
          </w:p>
          <w:p w14:paraId="41F2A3B8" w14:textId="77777777" w:rsidR="00824412" w:rsidRPr="009E0B37" w:rsidRDefault="00824412" w:rsidP="00417FB7">
            <w:pPr>
              <w:jc w:val="center"/>
              <w:rPr>
                <w:lang w:val="fr-CA"/>
              </w:rPr>
            </w:pPr>
          </w:p>
          <w:p w14:paraId="41F2A3B9" w14:textId="12B6DEE3" w:rsidR="003F6511" w:rsidRPr="009E0B37" w:rsidRDefault="00A77FE5">
            <w:pPr>
              <w:jc w:val="both"/>
              <w:rPr>
                <w:lang w:val="fr-CA"/>
              </w:rPr>
            </w:pPr>
            <w:r w:rsidRPr="009E0B37">
              <w:rPr>
                <w:lang w:val="fr-CA"/>
              </w:rPr>
              <w:t xml:space="preserve">La requête en prorogation du délai de signification et de dépôt de la réplique est accueillie. </w:t>
            </w:r>
            <w:r w:rsidR="00824412" w:rsidRPr="009E0B37">
              <w:rPr>
                <w:lang w:val="fr-CA"/>
              </w:rPr>
              <w:t>L</w:t>
            </w:r>
            <w:r w:rsidR="00011960" w:rsidRPr="009E0B37">
              <w:rPr>
                <w:lang w:val="fr-CA"/>
              </w:rPr>
              <w:t>a demande d’autorisation d’appel de l’arrêt de la</w:t>
            </w:r>
            <w:r w:rsidR="00824412" w:rsidRPr="009E0B37">
              <w:rPr>
                <w:lang w:val="fr-CA"/>
              </w:rPr>
              <w:t xml:space="preserve"> Cour d’appel de la Colombie-Britannique (Vancouver), numéro</w:t>
            </w:r>
            <w:r w:rsidR="00383323" w:rsidRPr="009E0B37">
              <w:rPr>
                <w:lang w:val="fr-CA"/>
              </w:rPr>
              <w:t>s</w:t>
            </w:r>
            <w:r w:rsidR="00824412" w:rsidRPr="009E0B37">
              <w:rPr>
                <w:lang w:val="fr-CA"/>
              </w:rPr>
              <w:t xml:space="preserve"> CA45397</w:t>
            </w:r>
            <w:r w:rsidR="00383323" w:rsidRPr="009E0B37">
              <w:rPr>
                <w:lang w:val="fr-CA"/>
              </w:rPr>
              <w:t>,</w:t>
            </w:r>
            <w:r w:rsidR="00824412" w:rsidRPr="009E0B37">
              <w:rPr>
                <w:lang w:val="fr-CA"/>
              </w:rPr>
              <w:t xml:space="preserve"> CA45685</w:t>
            </w:r>
            <w:r w:rsidR="00383323" w:rsidRPr="009E0B37">
              <w:rPr>
                <w:lang w:val="fr-CA"/>
              </w:rPr>
              <w:t xml:space="preserve"> et</w:t>
            </w:r>
            <w:r w:rsidR="00824412" w:rsidRPr="009E0B37">
              <w:rPr>
                <w:lang w:val="fr-CA"/>
              </w:rPr>
              <w:t xml:space="preserve"> CA47146, </w:t>
            </w:r>
            <w:r w:rsidR="005B044E" w:rsidRPr="009E0B37">
              <w:rPr>
                <w:lang w:val="fr-CA"/>
              </w:rPr>
              <w:t xml:space="preserve">2021 BCCA 419, </w:t>
            </w:r>
            <w:r w:rsidR="00011960" w:rsidRPr="009E0B37">
              <w:rPr>
                <w:lang w:val="fr-CA"/>
              </w:rPr>
              <w:t>daté du</w:t>
            </w:r>
            <w:r w:rsidR="00824412" w:rsidRPr="009E0B37">
              <w:rPr>
                <w:lang w:val="fr-CA"/>
              </w:rPr>
              <w:t xml:space="preserve"> 26 octobre 2021, est </w:t>
            </w:r>
            <w:r w:rsidRPr="009E0B37">
              <w:rPr>
                <w:lang w:val="fr-CA"/>
              </w:rPr>
              <w:t>rejetée avec dépens.</w:t>
            </w:r>
            <w:r w:rsidR="00011960" w:rsidRPr="009E0B37">
              <w:rPr>
                <w:lang w:val="fr-CA"/>
              </w:rPr>
              <w:t xml:space="preserve"> </w:t>
            </w:r>
          </w:p>
        </w:tc>
      </w:tr>
    </w:tbl>
    <w:p w14:paraId="41F2A3BB" w14:textId="77777777" w:rsidR="009F436C" w:rsidRPr="009E0B37" w:rsidRDefault="009F436C" w:rsidP="00382FEC">
      <w:pPr>
        <w:rPr>
          <w:lang w:val="fr-CA"/>
        </w:rPr>
      </w:pPr>
    </w:p>
    <w:p w14:paraId="41F2A3BC" w14:textId="77777777" w:rsidR="009F436C" w:rsidRPr="009E0B37" w:rsidRDefault="009F436C" w:rsidP="00417FB7">
      <w:pPr>
        <w:jc w:val="center"/>
        <w:rPr>
          <w:lang w:val="fr-CA"/>
        </w:rPr>
      </w:pPr>
    </w:p>
    <w:p w14:paraId="41F2A3BD" w14:textId="77777777" w:rsidR="00A77FE5" w:rsidRPr="009E0B37" w:rsidRDefault="00A77FE5" w:rsidP="00417FB7">
      <w:pPr>
        <w:jc w:val="center"/>
        <w:rPr>
          <w:lang w:val="fr-CA"/>
        </w:rPr>
      </w:pPr>
    </w:p>
    <w:p w14:paraId="41F2A3BE" w14:textId="77777777" w:rsidR="00A77FE5" w:rsidRPr="009E0B37" w:rsidRDefault="00A77FE5" w:rsidP="00417FB7">
      <w:pPr>
        <w:jc w:val="center"/>
        <w:rPr>
          <w:lang w:val="fr-CA"/>
        </w:rPr>
      </w:pPr>
    </w:p>
    <w:p w14:paraId="41F2A3BF" w14:textId="77777777" w:rsidR="009F436C" w:rsidRPr="009E0B37" w:rsidRDefault="003A37CF" w:rsidP="00417FB7">
      <w:pPr>
        <w:jc w:val="center"/>
        <w:rPr>
          <w:lang w:val="fr-CA"/>
        </w:rPr>
      </w:pPr>
      <w:r w:rsidRPr="009E0B37">
        <w:rPr>
          <w:lang w:val="fr-CA"/>
        </w:rPr>
        <w:t>J.S.C.C.</w:t>
      </w:r>
    </w:p>
    <w:p w14:paraId="41F2A3C0" w14:textId="77777777" w:rsidR="008F53F3" w:rsidRPr="009E0B37" w:rsidRDefault="003A37CF" w:rsidP="00417FB7">
      <w:pPr>
        <w:jc w:val="center"/>
        <w:rPr>
          <w:lang w:val="fr-CA"/>
        </w:rPr>
      </w:pPr>
      <w:r w:rsidRPr="009E0B37">
        <w:rPr>
          <w:lang w:val="fr-CA"/>
        </w:rPr>
        <w:t>J.C.S.C.</w:t>
      </w:r>
    </w:p>
    <w:bookmarkEnd w:id="0"/>
    <w:p w14:paraId="41F2A3C1" w14:textId="77777777" w:rsidR="003A37CF" w:rsidRPr="009E0B37" w:rsidRDefault="003A37CF" w:rsidP="00A77FE5">
      <w:pPr>
        <w:spacing w:after="200" w:line="276" w:lineRule="auto"/>
        <w:rPr>
          <w:lang w:val="fr-CA"/>
        </w:rPr>
      </w:pPr>
    </w:p>
    <w:sectPr w:rsidR="003A37CF" w:rsidRPr="009E0B37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A3C4" w14:textId="77777777" w:rsidR="00983D48" w:rsidRDefault="00983D48">
      <w:r>
        <w:separator/>
      </w:r>
    </w:p>
  </w:endnote>
  <w:endnote w:type="continuationSeparator" w:id="0">
    <w:p w14:paraId="41F2A3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A3C2" w14:textId="77777777" w:rsidR="00983D48" w:rsidRDefault="00983D48">
      <w:r>
        <w:separator/>
      </w:r>
    </w:p>
  </w:footnote>
  <w:footnote w:type="continuationSeparator" w:id="0">
    <w:p w14:paraId="41F2A3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A3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7F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F2A3C7" w14:textId="77777777" w:rsidR="008F53F3" w:rsidRDefault="008F53F3" w:rsidP="008F53F3">
    <w:pPr>
      <w:rPr>
        <w:szCs w:val="24"/>
      </w:rPr>
    </w:pPr>
  </w:p>
  <w:p w14:paraId="41F2A3C8" w14:textId="77777777" w:rsidR="008F53F3" w:rsidRDefault="008F53F3" w:rsidP="008F53F3">
    <w:pPr>
      <w:rPr>
        <w:szCs w:val="24"/>
      </w:rPr>
    </w:pPr>
  </w:p>
  <w:p w14:paraId="41F2A3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40012</w:t>
    </w:r>
    <w:r>
      <w:rPr>
        <w:szCs w:val="24"/>
      </w:rPr>
      <w:t>     </w:t>
    </w:r>
  </w:p>
  <w:p w14:paraId="41F2A3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F2A3CB" w14:textId="77777777" w:rsidR="0073151A" w:rsidRDefault="0073151A" w:rsidP="0073151A"/>
      <w:p w14:paraId="41F2A3CC" w14:textId="77777777" w:rsidR="0073151A" w:rsidRPr="006E7BAE" w:rsidRDefault="0073151A" w:rsidP="0073151A"/>
      <w:p w14:paraId="41F2A3CD" w14:textId="77777777" w:rsidR="0073151A" w:rsidRPr="006E7BAE" w:rsidRDefault="0073151A" w:rsidP="0073151A"/>
      <w:p w14:paraId="41F2A3CE" w14:textId="77777777" w:rsidR="0073151A" w:rsidRPr="006E7BAE" w:rsidRDefault="0073151A" w:rsidP="0073151A"/>
      <w:p w14:paraId="41F2A3CF" w14:textId="77777777" w:rsidR="0073151A" w:rsidRDefault="0073151A" w:rsidP="0073151A"/>
      <w:p w14:paraId="41F2A3D0" w14:textId="77777777" w:rsidR="0073151A" w:rsidRDefault="0073151A" w:rsidP="0073151A"/>
      <w:p w14:paraId="41F2A3D1" w14:textId="77777777" w:rsidR="0073151A" w:rsidRDefault="0073151A" w:rsidP="0073151A"/>
      <w:p w14:paraId="41F2A3D2" w14:textId="77777777" w:rsidR="0073151A" w:rsidRDefault="0073151A" w:rsidP="0073151A"/>
      <w:p w14:paraId="41F2A3D3" w14:textId="77777777" w:rsidR="0073151A" w:rsidRDefault="0073151A" w:rsidP="0073151A"/>
      <w:p w14:paraId="41F2A3D4" w14:textId="77777777" w:rsidR="0073151A" w:rsidRPr="006E7BAE" w:rsidRDefault="0073151A" w:rsidP="0073151A"/>
      <w:p w14:paraId="41F2A3D5" w14:textId="77777777" w:rsidR="00ED265D" w:rsidRPr="0073151A" w:rsidRDefault="009E0B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20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C7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323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044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B37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FE5"/>
    <w:rsid w:val="00AB4A38"/>
    <w:rsid w:val="00AB5E22"/>
    <w:rsid w:val="00AE2077"/>
    <w:rsid w:val="00AE52E1"/>
    <w:rsid w:val="00B158E3"/>
    <w:rsid w:val="00B328CD"/>
    <w:rsid w:val="00B408F8"/>
    <w:rsid w:val="00B5078E"/>
    <w:rsid w:val="00B60EDC"/>
    <w:rsid w:val="00B8715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320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1F2A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DE7F8-7546-4CE2-8548-4D71727E9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45D8D-02B9-4073-9650-8784FD73BB3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40ae4924-d04e-473c-aafa-3657aad971d6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36CBE-01D3-4768-BB36-4CCD11C1F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2022-07-05T17:22:00Z</dcterms:created>
  <dcterms:modified xsi:type="dcterms:W3CDTF">2022-07-05T17:25:00Z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