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5CB4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40111</w:t>
      </w:r>
      <w:r w:rsidR="0016666F" w:rsidRPr="006E7BAE">
        <w:t>     </w:t>
      </w:r>
    </w:p>
    <w:bookmarkEnd w:id="0"/>
    <w:p w14:paraId="4AC5CB4D" w14:textId="77777777" w:rsidR="009F436C" w:rsidRPr="006E7BAE" w:rsidRDefault="009F436C" w:rsidP="00382FEC"/>
    <w:p w14:paraId="4AC5CB4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1"/>
        <w:gridCol w:w="822"/>
        <w:gridCol w:w="4397"/>
      </w:tblGrid>
      <w:tr w:rsidR="00417FB7" w:rsidRPr="006E7BAE" w14:paraId="4AC5CB52" w14:textId="77777777" w:rsidTr="00A2090B">
        <w:tc>
          <w:tcPr>
            <w:tcW w:w="2212" w:type="pct"/>
          </w:tcPr>
          <w:p w14:paraId="4AC5CB4F" w14:textId="77777777" w:rsidR="00417FB7" w:rsidRPr="006E7BAE" w:rsidRDefault="00DC2085" w:rsidP="008262A3">
            <w:r>
              <w:t>September 1</w:t>
            </w:r>
            <w:r w:rsidRPr="00DC2085">
              <w:rPr>
                <w:vertAlign w:val="superscript"/>
              </w:rPr>
              <w:t>st</w:t>
            </w:r>
            <w:r w:rsidR="00543EDD">
              <w:t>, 2022</w:t>
            </w:r>
          </w:p>
        </w:tc>
        <w:tc>
          <w:tcPr>
            <w:tcW w:w="439" w:type="pct"/>
          </w:tcPr>
          <w:p w14:paraId="4AC5CB50" w14:textId="77777777" w:rsidR="00417FB7" w:rsidRPr="006E7BAE" w:rsidRDefault="00417FB7" w:rsidP="00382FEC"/>
        </w:tc>
        <w:tc>
          <w:tcPr>
            <w:tcW w:w="2350" w:type="pct"/>
          </w:tcPr>
          <w:p w14:paraId="4AC5CB51" w14:textId="718D09B9" w:rsidR="00417FB7" w:rsidRPr="00D83B8C" w:rsidRDefault="00DC2085" w:rsidP="00DC2085">
            <w:pPr>
              <w:rPr>
                <w:lang w:val="en-US"/>
              </w:rPr>
            </w:pPr>
            <w:r>
              <w:t>Le 1</w:t>
            </w:r>
            <w:r w:rsidR="00BD797C">
              <w:rPr>
                <w:vertAlign w:val="superscript"/>
              </w:rPr>
              <w:t>er</w:t>
            </w:r>
            <w:r>
              <w:t xml:space="preserve"> septembre</w:t>
            </w:r>
            <w:r w:rsidR="00543EDD">
              <w:t xml:space="preserve"> 2022</w:t>
            </w:r>
          </w:p>
        </w:tc>
      </w:tr>
      <w:tr w:rsidR="00E12A51" w:rsidRPr="006E7BAE" w14:paraId="4AC5CB56" w14:textId="77777777" w:rsidTr="00A2090B">
        <w:tc>
          <w:tcPr>
            <w:tcW w:w="2212" w:type="pct"/>
            <w:tcMar>
              <w:top w:w="0" w:type="dxa"/>
              <w:bottom w:w="0" w:type="dxa"/>
            </w:tcMar>
          </w:tcPr>
          <w:p w14:paraId="4AC5CB53" w14:textId="77777777" w:rsidR="00C2612E" w:rsidRPr="006E7BAE" w:rsidRDefault="00C2612E" w:rsidP="008262A3"/>
        </w:tc>
        <w:tc>
          <w:tcPr>
            <w:tcW w:w="439" w:type="pct"/>
            <w:tcMar>
              <w:top w:w="0" w:type="dxa"/>
              <w:bottom w:w="0" w:type="dxa"/>
            </w:tcMar>
          </w:tcPr>
          <w:p w14:paraId="4AC5CB5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C5CB5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AC5CB68" w14:textId="77777777" w:rsidTr="00A2090B">
        <w:tc>
          <w:tcPr>
            <w:tcW w:w="2212" w:type="pct"/>
          </w:tcPr>
          <w:p w14:paraId="4AC5CB57" w14:textId="77777777" w:rsidR="00C60588" w:rsidRDefault="00C60588"/>
          <w:p w14:paraId="4AC5CB58" w14:textId="77777777" w:rsidR="00C60588" w:rsidRDefault="00DC2085">
            <w:pPr>
              <w:pStyle w:val="SCCLsocPrefix"/>
            </w:pPr>
            <w:r>
              <w:t>BETWEEN:</w:t>
            </w:r>
          </w:p>
          <w:p w14:paraId="4ABAEB27" w14:textId="77777777" w:rsidR="00BD797C" w:rsidRPr="00A2090B" w:rsidRDefault="00BD797C" w:rsidP="00A2090B"/>
          <w:p w14:paraId="4AC5CB59" w14:textId="77777777" w:rsidR="00C60588" w:rsidRDefault="00DC2085">
            <w:pPr>
              <w:pStyle w:val="SCCLsocParty"/>
            </w:pPr>
            <w:r>
              <w:t>AM Gold Inc.</w:t>
            </w:r>
            <w:r>
              <w:br/>
            </w:r>
          </w:p>
          <w:p w14:paraId="4AC5CB5A" w14:textId="77777777" w:rsidR="00C60588" w:rsidRDefault="00DC2085">
            <w:pPr>
              <w:pStyle w:val="SCCLsocPartyRole"/>
            </w:pPr>
            <w:r>
              <w:t>Applicant</w:t>
            </w:r>
            <w:r>
              <w:br/>
            </w:r>
          </w:p>
          <w:p w14:paraId="4AC5CB5B" w14:textId="77777777" w:rsidR="00C60588" w:rsidRDefault="00DC2085">
            <w:pPr>
              <w:pStyle w:val="SCCLsocVersus"/>
            </w:pPr>
            <w:r>
              <w:t>- and -</w:t>
            </w:r>
          </w:p>
          <w:p w14:paraId="4AC5CB5C" w14:textId="77777777" w:rsidR="00C60588" w:rsidRDefault="00C60588"/>
          <w:p w14:paraId="4AC5CB5D" w14:textId="77777777" w:rsidR="00C60588" w:rsidRDefault="00DC2085">
            <w:pPr>
              <w:pStyle w:val="SCCLsocParty"/>
            </w:pPr>
            <w:r>
              <w:t>Kaizen Discovery Inc.</w:t>
            </w:r>
            <w:r>
              <w:br/>
            </w:r>
          </w:p>
          <w:p w14:paraId="4AC5CB5E" w14:textId="77777777" w:rsidR="00C60588" w:rsidRDefault="00DC2085">
            <w:pPr>
              <w:pStyle w:val="SCCLsocPartyRole"/>
            </w:pPr>
            <w:r>
              <w:t>Respondent</w:t>
            </w:r>
          </w:p>
        </w:tc>
        <w:tc>
          <w:tcPr>
            <w:tcW w:w="439" w:type="pct"/>
          </w:tcPr>
          <w:p w14:paraId="4AC5CB5F" w14:textId="77777777" w:rsidR="00824412" w:rsidRPr="006E7BAE" w:rsidRDefault="00824412" w:rsidP="00375294"/>
        </w:tc>
        <w:tc>
          <w:tcPr>
            <w:tcW w:w="2350" w:type="pct"/>
          </w:tcPr>
          <w:p w14:paraId="4AC5CB60" w14:textId="77777777" w:rsidR="00C60588" w:rsidRDefault="00C60588"/>
          <w:p w14:paraId="4AC5CB61" w14:textId="77777777" w:rsidR="00C60588" w:rsidRPr="00A2090B" w:rsidRDefault="00DC2085">
            <w:pPr>
              <w:pStyle w:val="SCCLsocPrefix"/>
              <w:rPr>
                <w:lang w:val="en-US"/>
              </w:rPr>
            </w:pPr>
            <w:r w:rsidRPr="00A2090B">
              <w:rPr>
                <w:lang w:val="en-US"/>
              </w:rPr>
              <w:t>ENTRE :</w:t>
            </w:r>
          </w:p>
          <w:p w14:paraId="7FDC1533" w14:textId="77777777" w:rsidR="00BD797C" w:rsidRPr="00A2090B" w:rsidRDefault="00BD797C" w:rsidP="00A2090B">
            <w:pPr>
              <w:rPr>
                <w:lang w:val="en-US"/>
              </w:rPr>
            </w:pPr>
          </w:p>
          <w:p w14:paraId="4AC5CB62" w14:textId="77777777" w:rsidR="00C60588" w:rsidRPr="00A2090B" w:rsidRDefault="00DC2085">
            <w:pPr>
              <w:pStyle w:val="SCCLsocParty"/>
              <w:rPr>
                <w:lang w:val="en-US"/>
              </w:rPr>
            </w:pPr>
            <w:r w:rsidRPr="00A2090B">
              <w:rPr>
                <w:lang w:val="en-US"/>
              </w:rPr>
              <w:t>AM Gold Inc.</w:t>
            </w:r>
            <w:r w:rsidRPr="00A2090B">
              <w:rPr>
                <w:lang w:val="en-US"/>
              </w:rPr>
              <w:br/>
            </w:r>
          </w:p>
          <w:p w14:paraId="4AC5CB63" w14:textId="610945D0" w:rsidR="00C60588" w:rsidRPr="00A2090B" w:rsidRDefault="00DC2085">
            <w:pPr>
              <w:pStyle w:val="SCCLsocPartyRole"/>
              <w:rPr>
                <w:lang w:val="en-US"/>
              </w:rPr>
            </w:pPr>
            <w:r w:rsidRPr="00A2090B">
              <w:rPr>
                <w:lang w:val="en-US"/>
              </w:rPr>
              <w:t>Demande</w:t>
            </w:r>
            <w:r w:rsidR="00BD797C" w:rsidRPr="00A2090B">
              <w:rPr>
                <w:lang w:val="en-US"/>
              </w:rPr>
              <w:t>resse</w:t>
            </w:r>
            <w:r w:rsidRPr="00A2090B">
              <w:rPr>
                <w:lang w:val="en-US"/>
              </w:rPr>
              <w:br/>
            </w:r>
          </w:p>
          <w:p w14:paraId="4AC5CB64" w14:textId="77777777" w:rsidR="00C60588" w:rsidRPr="00A2090B" w:rsidRDefault="00DC2085">
            <w:pPr>
              <w:pStyle w:val="SCCLsocVersus"/>
              <w:rPr>
                <w:lang w:val="en-US"/>
              </w:rPr>
            </w:pPr>
            <w:r w:rsidRPr="00A2090B">
              <w:rPr>
                <w:lang w:val="en-US"/>
              </w:rPr>
              <w:t>- et -</w:t>
            </w:r>
          </w:p>
          <w:p w14:paraId="4AC5CB65" w14:textId="77777777" w:rsidR="00C60588" w:rsidRPr="00A2090B" w:rsidRDefault="00C60588">
            <w:pPr>
              <w:rPr>
                <w:lang w:val="en-US"/>
              </w:rPr>
            </w:pPr>
          </w:p>
          <w:p w14:paraId="4AC5CB66" w14:textId="77777777" w:rsidR="00C60588" w:rsidRDefault="00DC2085">
            <w:pPr>
              <w:pStyle w:val="SCCLsocParty"/>
            </w:pPr>
            <w:r>
              <w:t>Kaizen Discovery Inc.</w:t>
            </w:r>
            <w:r>
              <w:br/>
            </w:r>
          </w:p>
          <w:p w14:paraId="4AC5CB67" w14:textId="0C118B7A" w:rsidR="00C60588" w:rsidRDefault="00DC2085">
            <w:pPr>
              <w:pStyle w:val="SCCLsocPartyRole"/>
            </w:pPr>
            <w:r>
              <w:t>Intimé</w:t>
            </w:r>
            <w:r w:rsidR="00BD797C">
              <w:t>e</w:t>
            </w:r>
          </w:p>
        </w:tc>
      </w:tr>
      <w:tr w:rsidR="00824412" w:rsidRPr="006E7BAE" w14:paraId="4AC5CB6C" w14:textId="77777777" w:rsidTr="00A2090B">
        <w:tc>
          <w:tcPr>
            <w:tcW w:w="2212" w:type="pct"/>
            <w:tcMar>
              <w:top w:w="0" w:type="dxa"/>
              <w:bottom w:w="0" w:type="dxa"/>
            </w:tcMar>
          </w:tcPr>
          <w:p w14:paraId="4AC5CB69" w14:textId="77777777" w:rsidR="00824412" w:rsidRPr="006E7BAE" w:rsidRDefault="00824412" w:rsidP="00375294"/>
        </w:tc>
        <w:tc>
          <w:tcPr>
            <w:tcW w:w="439" w:type="pct"/>
            <w:tcMar>
              <w:top w:w="0" w:type="dxa"/>
              <w:bottom w:w="0" w:type="dxa"/>
            </w:tcMar>
          </w:tcPr>
          <w:p w14:paraId="4AC5CB6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C5CB6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2090B" w14:paraId="4AC5CB76" w14:textId="77777777" w:rsidTr="00A2090B">
        <w:tc>
          <w:tcPr>
            <w:tcW w:w="2212" w:type="pct"/>
          </w:tcPr>
          <w:p w14:paraId="4AC5CB6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AC5CB6E" w14:textId="77777777" w:rsidR="00824412" w:rsidRPr="006E7BAE" w:rsidRDefault="00824412" w:rsidP="00417FB7">
            <w:pPr>
              <w:jc w:val="center"/>
            </w:pPr>
          </w:p>
          <w:p w14:paraId="4AC5CB6F" w14:textId="3BC820A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</w:t>
            </w:r>
            <w:r w:rsidR="00BD797C">
              <w:t xml:space="preserve"> </w:t>
            </w:r>
            <w:r>
              <w:t>(Vancouver)</w:t>
            </w:r>
            <w:r w:rsidR="00DC2085">
              <w:t xml:space="preserve">, </w:t>
            </w:r>
            <w:r w:rsidRPr="006E7BAE">
              <w:t>Number</w:t>
            </w:r>
            <w:r w:rsidR="00DC2085">
              <w:t xml:space="preserve"> CA47393</w:t>
            </w:r>
            <w:r w:rsidR="00DC2085" w:rsidRPr="006E7BAE">
              <w:t xml:space="preserve">, </w:t>
            </w:r>
            <w:r w:rsidRPr="006E7BAE">
              <w:t xml:space="preserve"> </w:t>
            </w:r>
            <w:r>
              <w:t xml:space="preserve">2022 BCCA 21, </w:t>
            </w:r>
            <w:r w:rsidRPr="006E7BAE">
              <w:t xml:space="preserve">dated </w:t>
            </w:r>
            <w:r>
              <w:t>January 21, 2022</w:t>
            </w:r>
            <w:r w:rsidR="00BD797C">
              <w:t>,</w:t>
            </w:r>
            <w:r w:rsidR="00DC2085">
              <w:t xml:space="preserve"> is dismissed with costs. </w:t>
            </w:r>
          </w:p>
          <w:p w14:paraId="4AC5CB70" w14:textId="77777777" w:rsidR="003F6511" w:rsidRDefault="003F6511" w:rsidP="00011960">
            <w:pPr>
              <w:jc w:val="both"/>
            </w:pPr>
          </w:p>
          <w:p w14:paraId="4AC5CB71" w14:textId="77777777" w:rsidR="003F6511" w:rsidRPr="006E7BAE" w:rsidRDefault="003F6511" w:rsidP="00011960">
            <w:pPr>
              <w:jc w:val="both"/>
            </w:pPr>
          </w:p>
        </w:tc>
        <w:tc>
          <w:tcPr>
            <w:tcW w:w="439" w:type="pct"/>
          </w:tcPr>
          <w:p w14:paraId="4AC5CB7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AC5CB7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AC5CB7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AC5CB75" w14:textId="77777777" w:rsidR="003F6511" w:rsidRPr="006E7BAE" w:rsidRDefault="00824412" w:rsidP="00DC208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416BA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DC2085">
              <w:rPr>
                <w:lang w:val="fr-CA"/>
              </w:rPr>
              <w:t xml:space="preserve"> </w:t>
            </w:r>
            <w:r w:rsidR="00DC2085" w:rsidRPr="007416BA">
              <w:rPr>
                <w:lang w:val="fr-CA"/>
              </w:rPr>
              <w:t>CA47393</w:t>
            </w:r>
            <w:r w:rsidR="00DC2085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 </w:t>
            </w:r>
            <w:r w:rsidRPr="007416BA">
              <w:rPr>
                <w:lang w:val="fr-CA"/>
              </w:rPr>
              <w:t xml:space="preserve">2022 BCCA 21,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416BA">
              <w:rPr>
                <w:lang w:val="fr-CA"/>
              </w:rPr>
              <w:t>21 janvier 2022</w:t>
            </w:r>
            <w:r w:rsidR="00DC2085">
              <w:rPr>
                <w:lang w:val="fr-CA"/>
              </w:rPr>
              <w:t xml:space="preserve">, est rejetée avec dépens. </w:t>
            </w:r>
          </w:p>
        </w:tc>
      </w:tr>
    </w:tbl>
    <w:p w14:paraId="4AC5CB77" w14:textId="77777777" w:rsidR="009F436C" w:rsidRPr="00D83B8C" w:rsidRDefault="009F436C" w:rsidP="00382FEC">
      <w:pPr>
        <w:rPr>
          <w:lang w:val="fr-CA"/>
        </w:rPr>
      </w:pPr>
    </w:p>
    <w:p w14:paraId="4AC5CB78" w14:textId="77777777" w:rsidR="009F436C" w:rsidRPr="00D83B8C" w:rsidRDefault="009F436C" w:rsidP="00417FB7">
      <w:pPr>
        <w:jc w:val="center"/>
        <w:rPr>
          <w:lang w:val="fr-CA"/>
        </w:rPr>
      </w:pPr>
    </w:p>
    <w:p w14:paraId="4AC5CB79" w14:textId="77777777" w:rsidR="009F436C" w:rsidRPr="00D83B8C" w:rsidRDefault="009F436C" w:rsidP="00417FB7">
      <w:pPr>
        <w:jc w:val="center"/>
        <w:rPr>
          <w:lang w:val="fr-CA"/>
        </w:rPr>
      </w:pPr>
    </w:p>
    <w:p w14:paraId="4AC5CB7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AC5CB7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AC5CB7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5CB7F" w14:textId="77777777" w:rsidR="00983D48" w:rsidRDefault="00983D48">
      <w:r>
        <w:separator/>
      </w:r>
    </w:p>
  </w:endnote>
  <w:endnote w:type="continuationSeparator" w:id="0">
    <w:p w14:paraId="4AC5CB8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5CB7D" w14:textId="77777777" w:rsidR="00983D48" w:rsidRDefault="00983D48">
      <w:r>
        <w:separator/>
      </w:r>
    </w:p>
  </w:footnote>
  <w:footnote w:type="continuationSeparator" w:id="0">
    <w:p w14:paraId="4AC5CB7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5CB8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416BA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C5CB82" w14:textId="77777777" w:rsidR="008F53F3" w:rsidRDefault="008F53F3" w:rsidP="008F53F3">
    <w:pPr>
      <w:rPr>
        <w:szCs w:val="24"/>
      </w:rPr>
    </w:pPr>
  </w:p>
  <w:p w14:paraId="4AC5CB83" w14:textId="77777777" w:rsidR="008F53F3" w:rsidRDefault="008F53F3" w:rsidP="008F53F3">
    <w:pPr>
      <w:rPr>
        <w:szCs w:val="24"/>
      </w:rPr>
    </w:pPr>
  </w:p>
  <w:p w14:paraId="4AC5CB8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40111</w:t>
    </w:r>
    <w:r>
      <w:rPr>
        <w:szCs w:val="24"/>
      </w:rPr>
      <w:t>     </w:t>
    </w:r>
  </w:p>
  <w:p w14:paraId="4AC5CB8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AC5CB86" w14:textId="77777777" w:rsidR="0073151A" w:rsidRDefault="0073151A" w:rsidP="0073151A"/>
      <w:p w14:paraId="4AC5CB87" w14:textId="77777777" w:rsidR="0073151A" w:rsidRPr="006E7BAE" w:rsidRDefault="0073151A" w:rsidP="0073151A"/>
      <w:p w14:paraId="4AC5CB88" w14:textId="77777777" w:rsidR="0073151A" w:rsidRPr="006E7BAE" w:rsidRDefault="0073151A" w:rsidP="0073151A"/>
      <w:p w14:paraId="4AC5CB89" w14:textId="77777777" w:rsidR="0073151A" w:rsidRPr="006E7BAE" w:rsidRDefault="0073151A" w:rsidP="0073151A"/>
      <w:p w14:paraId="4AC5CB8A" w14:textId="77777777" w:rsidR="0073151A" w:rsidRDefault="0073151A" w:rsidP="0073151A"/>
      <w:p w14:paraId="4AC5CB8B" w14:textId="77777777" w:rsidR="0073151A" w:rsidRDefault="0073151A" w:rsidP="0073151A"/>
      <w:p w14:paraId="4AC5CB8C" w14:textId="77777777" w:rsidR="0073151A" w:rsidRDefault="0073151A" w:rsidP="0073151A"/>
      <w:p w14:paraId="4AC5CB8D" w14:textId="77777777" w:rsidR="0073151A" w:rsidRDefault="0073151A" w:rsidP="0073151A"/>
      <w:p w14:paraId="4AC5CB8E" w14:textId="77777777" w:rsidR="0073151A" w:rsidRDefault="0073151A" w:rsidP="0073151A"/>
      <w:p w14:paraId="4AC5CB8F" w14:textId="77777777" w:rsidR="0073151A" w:rsidRPr="006E7BAE" w:rsidRDefault="0073151A" w:rsidP="0073151A"/>
      <w:p w14:paraId="4AC5CB90" w14:textId="77777777" w:rsidR="00ED265D" w:rsidRPr="0073151A" w:rsidRDefault="00ED003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16B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090B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D797C"/>
    <w:rsid w:val="00BF7644"/>
    <w:rsid w:val="00C1285B"/>
    <w:rsid w:val="00C173B0"/>
    <w:rsid w:val="00C17F71"/>
    <w:rsid w:val="00C2612E"/>
    <w:rsid w:val="00C60588"/>
    <w:rsid w:val="00CB2B73"/>
    <w:rsid w:val="00CE249F"/>
    <w:rsid w:val="00CF17D0"/>
    <w:rsid w:val="00D42339"/>
    <w:rsid w:val="00D61AC2"/>
    <w:rsid w:val="00D83B8C"/>
    <w:rsid w:val="00DA4281"/>
    <w:rsid w:val="00DB1ADC"/>
    <w:rsid w:val="00DC2085"/>
    <w:rsid w:val="00DD4332"/>
    <w:rsid w:val="00E12A51"/>
    <w:rsid w:val="00E736B9"/>
    <w:rsid w:val="00E777AD"/>
    <w:rsid w:val="00EA4B61"/>
    <w:rsid w:val="00EC5EE0"/>
    <w:rsid w:val="00ED003E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AC5C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14544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2DDC7-985B-4D3B-8650-92807A6AD9A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7D91C75-C838-4433-92F7-C44D35D6F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3AC98-27A2-4388-B93A-92C0255B3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2022-08-29T13:21:00Z</dcterms:created>
  <dcterms:modified xsi:type="dcterms:W3CDTF">2022-08-29T13:21:00Z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