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9A84" w14:textId="77777777" w:rsidR="002125C9" w:rsidRDefault="009E6C40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>
        <w:t xml:space="preserve"> 40123     </w:t>
      </w:r>
    </w:p>
    <w:p w14:paraId="6F8A9A85" w14:textId="77777777" w:rsidR="002125C9" w:rsidRDefault="002125C9"/>
    <w:p w14:paraId="6F8A9A86" w14:textId="77777777" w:rsidR="002125C9" w:rsidRDefault="002125C9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2125C9" w14:paraId="6F8A9A8A" w14:textId="77777777">
        <w:tc>
          <w:tcPr>
            <w:tcW w:w="2269" w:type="pct"/>
          </w:tcPr>
          <w:p w14:paraId="6F8A9A87" w14:textId="77777777" w:rsidR="002125C9" w:rsidRDefault="009E6C40">
            <w:r>
              <w:t>Le 29 septembre 2022</w:t>
            </w:r>
          </w:p>
        </w:tc>
        <w:tc>
          <w:tcPr>
            <w:tcW w:w="381" w:type="pct"/>
          </w:tcPr>
          <w:p w14:paraId="6F8A9A88" w14:textId="77777777" w:rsidR="002125C9" w:rsidRDefault="002125C9"/>
        </w:tc>
        <w:tc>
          <w:tcPr>
            <w:tcW w:w="2350" w:type="pct"/>
          </w:tcPr>
          <w:p w14:paraId="6F8A9A89" w14:textId="77777777" w:rsidR="002125C9" w:rsidRDefault="009E6C40">
            <w:pPr>
              <w:rPr>
                <w:lang w:val="en-CA"/>
              </w:rPr>
            </w:pPr>
            <w:r>
              <w:t>September 29, 2022</w:t>
            </w:r>
          </w:p>
        </w:tc>
      </w:tr>
      <w:tr w:rsidR="002125C9" w14:paraId="6F8A9A8E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6F8A9A8B" w14:textId="77777777" w:rsidR="002125C9" w:rsidRDefault="002125C9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8A9A8C" w14:textId="77777777" w:rsidR="002125C9" w:rsidRDefault="002125C9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8A9A8D" w14:textId="77777777" w:rsidR="002125C9" w:rsidRDefault="002125C9">
            <w:pPr>
              <w:rPr>
                <w:lang w:val="en-CA"/>
              </w:rPr>
            </w:pPr>
          </w:p>
        </w:tc>
      </w:tr>
      <w:tr w:rsidR="002125C9" w14:paraId="6F8A9ACB" w14:textId="77777777">
        <w:tc>
          <w:tcPr>
            <w:tcW w:w="2269" w:type="pct"/>
          </w:tcPr>
          <w:p w14:paraId="6F8A9A8F" w14:textId="77777777" w:rsidR="002125C9" w:rsidRDefault="002125C9"/>
          <w:p w14:paraId="6F8A9A90" w14:textId="77777777" w:rsidR="002125C9" w:rsidRDefault="009E6C40">
            <w:pPr>
              <w:pStyle w:val="SCCLsocPrefix"/>
            </w:pPr>
            <w:r>
              <w:t>ENTRE :</w:t>
            </w:r>
          </w:p>
          <w:p w14:paraId="6F8A9A91" w14:textId="77777777" w:rsidR="002125C9" w:rsidRDefault="002125C9" w:rsidP="009E6C40"/>
          <w:p w14:paraId="6F8A9A92" w14:textId="77777777" w:rsidR="002125C9" w:rsidRDefault="009E6C40">
            <w:pPr>
              <w:pStyle w:val="SCCLsocParty"/>
            </w:pPr>
            <w:r>
              <w:t>Société des casinos du Québec inc.</w:t>
            </w:r>
            <w:r>
              <w:br/>
            </w:r>
          </w:p>
          <w:p w14:paraId="6F8A9A93" w14:textId="54ACC61E" w:rsidR="002125C9" w:rsidRDefault="009E6C40">
            <w:pPr>
              <w:pStyle w:val="SCCLsocPartyRole"/>
            </w:pPr>
            <w:r>
              <w:t>Demanderesse</w:t>
            </w:r>
            <w:r>
              <w:br/>
            </w:r>
          </w:p>
          <w:p w14:paraId="6F8A9A94" w14:textId="77777777" w:rsidR="002125C9" w:rsidRDefault="009E6C40">
            <w:pPr>
              <w:pStyle w:val="SCCLsocVersus"/>
            </w:pPr>
            <w:r>
              <w:t>- et -</w:t>
            </w:r>
          </w:p>
          <w:p w14:paraId="6F8A9A95" w14:textId="77777777" w:rsidR="002125C9" w:rsidRDefault="002125C9"/>
          <w:p w14:paraId="6F8A9A96" w14:textId="77777777" w:rsidR="002125C9" w:rsidRDefault="009E6C40">
            <w:pPr>
              <w:pStyle w:val="SCCLsocParty"/>
            </w:pPr>
            <w:r>
              <w:t>Association des cadres de la Société des casinos du Québec</w:t>
            </w:r>
            <w:r>
              <w:br/>
            </w:r>
          </w:p>
          <w:p w14:paraId="6F8A9A97" w14:textId="77777777" w:rsidR="002125C9" w:rsidRDefault="009E6C40">
            <w:pPr>
              <w:pStyle w:val="SCCLsocPartyRole"/>
            </w:pPr>
            <w:r>
              <w:t>Intimée</w:t>
            </w:r>
          </w:p>
          <w:p w14:paraId="6F8A9A98" w14:textId="77777777" w:rsidR="002125C9" w:rsidRDefault="002125C9">
            <w:pPr>
              <w:pStyle w:val="SCCLsocPartyRole"/>
            </w:pPr>
          </w:p>
          <w:p w14:paraId="6F8A9A99" w14:textId="77777777" w:rsidR="002125C9" w:rsidRDefault="009E6C40">
            <w:pPr>
              <w:pStyle w:val="SCCLsocPartyRole"/>
            </w:pPr>
            <w:r>
              <w:t>- et -</w:t>
            </w:r>
          </w:p>
          <w:p w14:paraId="6F8A9A9A" w14:textId="77777777" w:rsidR="002125C9" w:rsidRDefault="002125C9">
            <w:pPr>
              <w:pStyle w:val="SCCLsocPartyRole"/>
            </w:pPr>
          </w:p>
          <w:p w14:paraId="6F8A9A9B" w14:textId="77777777" w:rsidR="002125C9" w:rsidRDefault="009E6C40">
            <w:pPr>
              <w:pStyle w:val="SCCLsocPartyRole"/>
            </w:pPr>
            <w:r>
              <w:t>Tribunal administratif du Travail et Procureur général du Québec</w:t>
            </w:r>
          </w:p>
          <w:p w14:paraId="6F8A9A9C" w14:textId="77777777" w:rsidR="002125C9" w:rsidRDefault="002125C9">
            <w:pPr>
              <w:pStyle w:val="SCCLsocPartyRole"/>
            </w:pPr>
          </w:p>
          <w:p w14:paraId="6F8A9A9D" w14:textId="77777777" w:rsidR="002125C9" w:rsidRDefault="009E6C40">
            <w:pPr>
              <w:pStyle w:val="SCCLsocPartyRole"/>
            </w:pPr>
            <w:r>
              <w:t>Intervenants</w:t>
            </w:r>
            <w:r>
              <w:br/>
            </w:r>
          </w:p>
          <w:p w14:paraId="6F8A9A9E" w14:textId="77777777" w:rsidR="002125C9" w:rsidRDefault="009E6C40">
            <w:pPr>
              <w:pStyle w:val="SCCLsocSubfileSeparator"/>
            </w:pPr>
            <w:r>
              <w:t>ET ENTRE :</w:t>
            </w:r>
          </w:p>
          <w:p w14:paraId="6F8A9A9F" w14:textId="77777777" w:rsidR="002125C9" w:rsidRDefault="002125C9"/>
          <w:p w14:paraId="6F8A9AA0" w14:textId="77777777" w:rsidR="002125C9" w:rsidRDefault="009E6C40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6F8A9AA1" w14:textId="77777777" w:rsidR="002125C9" w:rsidRDefault="009E6C40">
            <w:pPr>
              <w:pStyle w:val="SCCLsocPartyRole"/>
            </w:pPr>
            <w:r>
              <w:t>Demandeur</w:t>
            </w:r>
            <w:r>
              <w:br/>
            </w:r>
          </w:p>
          <w:p w14:paraId="6F8A9AA2" w14:textId="77777777" w:rsidR="002125C9" w:rsidRDefault="009E6C40">
            <w:pPr>
              <w:pStyle w:val="SCCLsocVersus"/>
            </w:pPr>
            <w:r>
              <w:t>- et -</w:t>
            </w:r>
          </w:p>
          <w:p w14:paraId="6F8A9AA3" w14:textId="77777777" w:rsidR="002125C9" w:rsidRDefault="002125C9"/>
          <w:p w14:paraId="6F8A9AA4" w14:textId="77777777" w:rsidR="002125C9" w:rsidRDefault="009E6C40">
            <w:pPr>
              <w:pStyle w:val="SCCLsocParty"/>
            </w:pPr>
            <w:r>
              <w:t>Association des cadres de la Société des casinos du Québec</w:t>
            </w:r>
            <w:r>
              <w:br/>
            </w:r>
          </w:p>
          <w:p w14:paraId="6F8A9AA5" w14:textId="77777777" w:rsidR="002125C9" w:rsidRDefault="009E6C40">
            <w:pPr>
              <w:pStyle w:val="SCCLsocPartyRole"/>
            </w:pPr>
            <w:r>
              <w:lastRenderedPageBreak/>
              <w:t>Intimée</w:t>
            </w:r>
          </w:p>
          <w:p w14:paraId="6F8A9AA6" w14:textId="77777777" w:rsidR="002125C9" w:rsidRDefault="002125C9"/>
          <w:p w14:paraId="6F8A9AA7" w14:textId="77777777" w:rsidR="002125C9" w:rsidRDefault="009E6C40">
            <w:pPr>
              <w:pStyle w:val="SCCLsocVersus"/>
            </w:pPr>
            <w:r>
              <w:t>- et -</w:t>
            </w:r>
          </w:p>
          <w:p w14:paraId="6F8A9AA8" w14:textId="77777777" w:rsidR="002125C9" w:rsidRDefault="002125C9"/>
          <w:p w14:paraId="6F8A9AA9" w14:textId="648BE5FD" w:rsidR="002125C9" w:rsidRDefault="009E6C40">
            <w:pPr>
              <w:pStyle w:val="SCCLsocParty"/>
            </w:pPr>
            <w:r>
              <w:t>Société des casinos du Québec inc. et Tribunal administratif du Travail</w:t>
            </w:r>
          </w:p>
          <w:p w14:paraId="6F8A9AAA" w14:textId="77777777" w:rsidR="002125C9" w:rsidRDefault="002125C9"/>
          <w:p w14:paraId="6F8A9AAB" w14:textId="77777777" w:rsidR="002125C9" w:rsidRDefault="009E6C40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6F8A9AAC" w14:textId="77777777" w:rsidR="002125C9" w:rsidRDefault="002125C9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F8A9AAD" w14:textId="77777777" w:rsidR="002125C9" w:rsidRDefault="002125C9"/>
          <w:p w14:paraId="6F8A9AAE" w14:textId="77777777" w:rsidR="002125C9" w:rsidRDefault="009E6C40">
            <w:pPr>
              <w:pStyle w:val="SCCLsocPrefix"/>
            </w:pPr>
            <w:r>
              <w:t>BETWEEN:</w:t>
            </w:r>
          </w:p>
          <w:p w14:paraId="6F8A9AAF" w14:textId="77777777" w:rsidR="002125C9" w:rsidRDefault="002125C9" w:rsidP="009E6C40"/>
          <w:p w14:paraId="6F8A9AB0" w14:textId="77777777" w:rsidR="002125C9" w:rsidRDefault="009E6C40">
            <w:pPr>
              <w:pStyle w:val="SCCLsocParty"/>
            </w:pPr>
            <w:r>
              <w:t>Société des casinos du Québec inc.</w:t>
            </w:r>
            <w:r>
              <w:br/>
            </w:r>
          </w:p>
          <w:p w14:paraId="6F8A9AB1" w14:textId="77777777" w:rsidR="002125C9" w:rsidRDefault="009E6C40">
            <w:pPr>
              <w:pStyle w:val="SCCLsocPartyRole"/>
            </w:pPr>
            <w:r>
              <w:t>Applicant</w:t>
            </w:r>
            <w:r>
              <w:br/>
            </w:r>
          </w:p>
          <w:p w14:paraId="6F8A9AB2" w14:textId="77777777" w:rsidR="002125C9" w:rsidRDefault="009E6C40">
            <w:pPr>
              <w:pStyle w:val="SCCLsocVersus"/>
            </w:pPr>
            <w:r>
              <w:t>- and -</w:t>
            </w:r>
          </w:p>
          <w:p w14:paraId="6F8A9AB3" w14:textId="77777777" w:rsidR="002125C9" w:rsidRDefault="002125C9"/>
          <w:p w14:paraId="6F8A9AB4" w14:textId="77777777" w:rsidR="002125C9" w:rsidRDefault="009E6C40">
            <w:pPr>
              <w:pStyle w:val="SCCLsocParty"/>
            </w:pPr>
            <w:r>
              <w:t>Association des cadres de la Société des casinos du Québec</w:t>
            </w:r>
            <w:r>
              <w:br/>
            </w:r>
          </w:p>
          <w:p w14:paraId="6F8A9AB5" w14:textId="77777777" w:rsidR="002125C9" w:rsidRDefault="009E6C40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Respondent</w:t>
            </w:r>
          </w:p>
          <w:p w14:paraId="6F8A9AB6" w14:textId="77777777" w:rsidR="002125C9" w:rsidRDefault="002125C9">
            <w:pPr>
              <w:pStyle w:val="SCCLsocPartyRole"/>
              <w:rPr>
                <w:lang w:val="en-US"/>
              </w:rPr>
            </w:pPr>
          </w:p>
          <w:p w14:paraId="6F8A9AB7" w14:textId="77777777" w:rsidR="002125C9" w:rsidRDefault="009E6C40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- and -</w:t>
            </w:r>
          </w:p>
          <w:p w14:paraId="6F8A9AB8" w14:textId="77777777" w:rsidR="002125C9" w:rsidRDefault="002125C9">
            <w:pPr>
              <w:pStyle w:val="SCCLsocPartyRole"/>
              <w:rPr>
                <w:lang w:val="en-US"/>
              </w:rPr>
            </w:pPr>
          </w:p>
          <w:p w14:paraId="6F8A9AB9" w14:textId="77777777" w:rsidR="002125C9" w:rsidRDefault="009E6C40">
            <w:pPr>
              <w:pStyle w:val="SCCLsocPartyRole"/>
              <w:rPr>
                <w:lang w:val="en-US"/>
              </w:rPr>
            </w:pPr>
            <w:r w:rsidRPr="009E6C40">
              <w:rPr>
                <w:lang w:val="en-CA"/>
              </w:rPr>
              <w:t xml:space="preserve">Administrative Labour Tribunal and </w:t>
            </w:r>
            <w:r>
              <w:rPr>
                <w:lang w:val="en-US"/>
              </w:rPr>
              <w:t>Attorney General of Quebec</w:t>
            </w:r>
          </w:p>
          <w:p w14:paraId="6F8A9ABA" w14:textId="77777777" w:rsidR="002125C9" w:rsidRDefault="002125C9">
            <w:pPr>
              <w:pStyle w:val="SCCLsocPartyRole"/>
              <w:rPr>
                <w:lang w:val="en-US"/>
              </w:rPr>
            </w:pPr>
          </w:p>
          <w:p w14:paraId="6F8A9ABB" w14:textId="77777777" w:rsidR="002125C9" w:rsidRDefault="009E6C40" w:rsidP="009E6C40">
            <w:pPr>
              <w:jc w:val="center"/>
              <w:rPr>
                <w:lang w:val="en-US"/>
              </w:rPr>
            </w:pPr>
            <w:r>
              <w:t>Interveners</w:t>
            </w:r>
          </w:p>
          <w:p w14:paraId="6F8A9ABD" w14:textId="660307B4" w:rsidR="002125C9" w:rsidRPr="009E6C40" w:rsidRDefault="009E6C40" w:rsidP="009E6C40">
            <w:pPr>
              <w:pStyle w:val="SCCLsocPartyRole"/>
              <w:jc w:val="left"/>
              <w:rPr>
                <w:lang w:val="en-US"/>
              </w:rPr>
            </w:pPr>
            <w:r>
              <w:rPr>
                <w:lang w:val="en-US"/>
              </w:rPr>
              <w:br/>
            </w:r>
            <w:r w:rsidRPr="009E6C40">
              <w:rPr>
                <w:b/>
                <w:lang w:val="en-US"/>
              </w:rPr>
              <w:t>AND BETWEEN:</w:t>
            </w:r>
          </w:p>
          <w:p w14:paraId="6F8A9ABE" w14:textId="77777777" w:rsidR="002125C9" w:rsidRDefault="002125C9">
            <w:pPr>
              <w:rPr>
                <w:lang w:val="en-US"/>
              </w:rPr>
            </w:pPr>
          </w:p>
          <w:p w14:paraId="6F8A9ABF" w14:textId="1D4B7AB4" w:rsidR="002125C9" w:rsidRDefault="009E6C40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Attorney General of Quebec</w:t>
            </w:r>
            <w:r>
              <w:rPr>
                <w:lang w:val="en-US"/>
              </w:rPr>
              <w:br/>
            </w:r>
          </w:p>
          <w:p w14:paraId="6F8A9AC0" w14:textId="77777777" w:rsidR="002125C9" w:rsidRDefault="009E6C40">
            <w:pPr>
              <w:pStyle w:val="SCCLsocPartyRole"/>
            </w:pPr>
            <w:r>
              <w:t>Applicant</w:t>
            </w:r>
            <w:r>
              <w:br/>
            </w:r>
          </w:p>
          <w:p w14:paraId="6F8A9AC1" w14:textId="77777777" w:rsidR="002125C9" w:rsidRDefault="009E6C40">
            <w:pPr>
              <w:pStyle w:val="SCCLsocVersus"/>
            </w:pPr>
            <w:r>
              <w:t>- and -</w:t>
            </w:r>
          </w:p>
          <w:p w14:paraId="6F8A9AC2" w14:textId="77777777" w:rsidR="002125C9" w:rsidRDefault="002125C9"/>
          <w:p w14:paraId="6F8A9AC3" w14:textId="77777777" w:rsidR="002125C9" w:rsidRDefault="009E6C40">
            <w:pPr>
              <w:pStyle w:val="SCCLsocParty"/>
            </w:pPr>
            <w:r>
              <w:t>Association des cadres de la Société des casinos du Québec</w:t>
            </w:r>
            <w:r>
              <w:br/>
            </w:r>
          </w:p>
          <w:p w14:paraId="6F8A9AC4" w14:textId="77777777" w:rsidR="002125C9" w:rsidRDefault="009E6C40">
            <w:pPr>
              <w:pStyle w:val="SCCLsocPartyRole"/>
            </w:pPr>
            <w:r>
              <w:lastRenderedPageBreak/>
              <w:t>Respondent</w:t>
            </w:r>
          </w:p>
          <w:p w14:paraId="6F8A9AC5" w14:textId="77777777" w:rsidR="002125C9" w:rsidRDefault="002125C9"/>
          <w:p w14:paraId="6F8A9AC6" w14:textId="77777777" w:rsidR="002125C9" w:rsidRDefault="009E6C40">
            <w:pPr>
              <w:pStyle w:val="SCCLsocVersus"/>
            </w:pPr>
            <w:r>
              <w:t>- and -</w:t>
            </w:r>
          </w:p>
          <w:p w14:paraId="6F8A9AC7" w14:textId="77777777" w:rsidR="002125C9" w:rsidRDefault="002125C9"/>
          <w:p w14:paraId="6F8A9AC8" w14:textId="0598A366" w:rsidR="002125C9" w:rsidRDefault="009E6C40">
            <w:pPr>
              <w:pStyle w:val="SCCLsocParty"/>
            </w:pPr>
            <w:r>
              <w:t xml:space="preserve">Société des casinos du Québec inc. and Administrative Labour Tribunal </w:t>
            </w:r>
          </w:p>
          <w:p w14:paraId="6F8A9AC9" w14:textId="77777777" w:rsidR="002125C9" w:rsidRDefault="002125C9"/>
          <w:p w14:paraId="6F8A9ACA" w14:textId="77777777" w:rsidR="002125C9" w:rsidRDefault="009E6C40">
            <w:pPr>
              <w:pStyle w:val="SCCLsocPartyRole"/>
            </w:pPr>
            <w:r>
              <w:t>Interveners</w:t>
            </w:r>
          </w:p>
        </w:tc>
      </w:tr>
      <w:tr w:rsidR="002125C9" w14:paraId="6F8A9ACF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6F8A9ACC" w14:textId="77777777" w:rsidR="002125C9" w:rsidRPr="009E6C40" w:rsidRDefault="002125C9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8A9ACD" w14:textId="77777777" w:rsidR="002125C9" w:rsidRPr="009E6C40" w:rsidRDefault="002125C9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8A9ACE" w14:textId="77777777" w:rsidR="002125C9" w:rsidRPr="009E6C40" w:rsidRDefault="002125C9"/>
        </w:tc>
      </w:tr>
      <w:tr w:rsidR="002125C9" w:rsidRPr="009E6C40" w14:paraId="6F8A9AD8" w14:textId="77777777">
        <w:tc>
          <w:tcPr>
            <w:tcW w:w="2269" w:type="pct"/>
          </w:tcPr>
          <w:p w14:paraId="6F8A9AD0" w14:textId="77777777" w:rsidR="002125C9" w:rsidRDefault="009E6C40">
            <w:pPr>
              <w:jc w:val="center"/>
            </w:pPr>
            <w:r>
              <w:t>JUGEMENT</w:t>
            </w:r>
          </w:p>
          <w:p w14:paraId="6F8A9AD1" w14:textId="77777777" w:rsidR="002125C9" w:rsidRDefault="002125C9">
            <w:pPr>
              <w:jc w:val="center"/>
            </w:pPr>
          </w:p>
          <w:p w14:paraId="6F8A9AD2" w14:textId="4BC12DB0" w:rsidR="002125C9" w:rsidRDefault="009E6C40">
            <w:pPr>
              <w:jc w:val="both"/>
            </w:pPr>
            <w:r w:rsidRPr="009E6C40">
              <w:t>Les demandes d’autorisation d’appel</w:t>
            </w:r>
            <w:r>
              <w:t xml:space="preserve"> de l’arrêt de la Cour d’appel du Québec (Montréal), numéro 500-09-027985-183, 2022 QCCA 180, daté du 8 février 2022, </w:t>
            </w:r>
            <w:r w:rsidRPr="009E6C40">
              <w:t>sont</w:t>
            </w:r>
            <w:r>
              <w:t xml:space="preserve"> accueillie</w:t>
            </w:r>
            <w:r w:rsidRPr="009E6C40">
              <w:t>s</w:t>
            </w:r>
            <w:r>
              <w:t xml:space="preserve"> avec dépens suivant l’issue de la cause.</w:t>
            </w:r>
          </w:p>
        </w:tc>
        <w:tc>
          <w:tcPr>
            <w:tcW w:w="381" w:type="pct"/>
          </w:tcPr>
          <w:p w14:paraId="6F8A9AD3" w14:textId="77777777" w:rsidR="002125C9" w:rsidRDefault="002125C9">
            <w:pPr>
              <w:jc w:val="center"/>
            </w:pPr>
          </w:p>
        </w:tc>
        <w:tc>
          <w:tcPr>
            <w:tcW w:w="2350" w:type="pct"/>
          </w:tcPr>
          <w:p w14:paraId="6F8A9AD4" w14:textId="77777777" w:rsidR="002125C9" w:rsidRDefault="009E6C4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JUDGMENT</w:t>
            </w:r>
          </w:p>
          <w:p w14:paraId="6F8A9AD5" w14:textId="77777777" w:rsidR="002125C9" w:rsidRDefault="002125C9">
            <w:pPr>
              <w:jc w:val="center"/>
              <w:rPr>
                <w:lang w:val="en-CA"/>
              </w:rPr>
            </w:pPr>
          </w:p>
          <w:p w14:paraId="6F8A9AD6" w14:textId="7495272E" w:rsidR="002125C9" w:rsidRDefault="009E6C40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application</w:t>
            </w:r>
            <w:r w:rsidRPr="009E6C40">
              <w:rPr>
                <w:lang w:val="en-CA"/>
              </w:rPr>
              <w:t>s</w:t>
            </w:r>
            <w:r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Court of Appeal of Quebec (Montréal)</w:t>
            </w:r>
            <w:r>
              <w:rPr>
                <w:lang w:val="en-CA"/>
              </w:rPr>
              <w:t xml:space="preserve">, Number </w:t>
            </w:r>
            <w:r>
              <w:rPr>
                <w:lang w:val="en-US"/>
              </w:rPr>
              <w:t>500-09-027985-183</w:t>
            </w:r>
            <w:r>
              <w:rPr>
                <w:lang w:val="en-CA"/>
              </w:rPr>
              <w:t xml:space="preserve">, </w:t>
            </w:r>
            <w:r>
              <w:rPr>
                <w:lang w:val="en-US"/>
              </w:rPr>
              <w:t xml:space="preserve">2022 QCCA 180, </w:t>
            </w:r>
            <w:r>
              <w:rPr>
                <w:lang w:val="en-CA"/>
              </w:rPr>
              <w:t xml:space="preserve">dated </w:t>
            </w:r>
            <w:r>
              <w:rPr>
                <w:lang w:val="en-US"/>
              </w:rPr>
              <w:t>February 8, 2022,</w:t>
            </w:r>
            <w:r>
              <w:rPr>
                <w:lang w:val="en-CA"/>
              </w:rPr>
              <w:t xml:space="preserve">  </w:t>
            </w:r>
            <w:r w:rsidRPr="009E6C40">
              <w:rPr>
                <w:lang w:val="en-CA"/>
              </w:rPr>
              <w:t>are</w:t>
            </w:r>
            <w:r>
              <w:rPr>
                <w:lang w:val="en-CA"/>
              </w:rPr>
              <w:t xml:space="preserve"> granted with costs in the cause. </w:t>
            </w:r>
          </w:p>
          <w:p w14:paraId="6F8A9AD7" w14:textId="77777777" w:rsidR="002125C9" w:rsidRDefault="002125C9">
            <w:pPr>
              <w:jc w:val="both"/>
              <w:rPr>
                <w:lang w:val="en-US"/>
              </w:rPr>
            </w:pPr>
          </w:p>
        </w:tc>
      </w:tr>
    </w:tbl>
    <w:p w14:paraId="6F8A9AD9" w14:textId="77777777" w:rsidR="002125C9" w:rsidRDefault="002125C9">
      <w:pPr>
        <w:rPr>
          <w:lang w:val="en-US"/>
        </w:rPr>
      </w:pPr>
    </w:p>
    <w:p w14:paraId="6F8A9AE0" w14:textId="77777777" w:rsidR="002125C9" w:rsidRPr="009E6C40" w:rsidRDefault="002125C9">
      <w:pPr>
        <w:jc w:val="center"/>
        <w:rPr>
          <w:lang w:val="en-CA"/>
        </w:rPr>
      </w:pPr>
    </w:p>
    <w:p w14:paraId="6F8A9AE1" w14:textId="77777777" w:rsidR="002125C9" w:rsidRPr="009E6C40" w:rsidRDefault="002125C9">
      <w:pPr>
        <w:jc w:val="center"/>
        <w:rPr>
          <w:lang w:val="en-CA"/>
        </w:rPr>
      </w:pPr>
    </w:p>
    <w:p w14:paraId="6F8A9AE2" w14:textId="77777777" w:rsidR="002125C9" w:rsidRPr="009E6C40" w:rsidRDefault="002125C9">
      <w:pPr>
        <w:jc w:val="center"/>
        <w:rPr>
          <w:lang w:val="en-CA"/>
        </w:rPr>
      </w:pPr>
    </w:p>
    <w:p w14:paraId="6F8A9AE3" w14:textId="77777777" w:rsidR="002125C9" w:rsidRPr="009E6C40" w:rsidRDefault="002125C9">
      <w:pPr>
        <w:jc w:val="center"/>
        <w:rPr>
          <w:lang w:val="en-CA"/>
        </w:rPr>
      </w:pPr>
    </w:p>
    <w:p w14:paraId="6F8A9AE4" w14:textId="77777777" w:rsidR="002125C9" w:rsidRPr="009E6C40" w:rsidRDefault="002125C9">
      <w:pPr>
        <w:jc w:val="center"/>
        <w:rPr>
          <w:lang w:val="en-CA"/>
        </w:rPr>
      </w:pPr>
    </w:p>
    <w:p w14:paraId="6F8A9AE5" w14:textId="77777777" w:rsidR="002125C9" w:rsidRPr="009E6C40" w:rsidRDefault="002125C9">
      <w:pPr>
        <w:jc w:val="center"/>
        <w:rPr>
          <w:lang w:val="en-CA"/>
        </w:rPr>
      </w:pPr>
    </w:p>
    <w:p w14:paraId="6F8A9AE6" w14:textId="77777777" w:rsidR="002125C9" w:rsidRDefault="009E6C40">
      <w:pPr>
        <w:jc w:val="center"/>
        <w:rPr>
          <w:lang w:val="en-US"/>
        </w:rPr>
      </w:pPr>
      <w:r>
        <w:rPr>
          <w:lang w:val="en-US"/>
        </w:rPr>
        <w:t>J.C.S.C.</w:t>
      </w:r>
    </w:p>
    <w:p w14:paraId="6F8A9AE7" w14:textId="77777777" w:rsidR="002125C9" w:rsidRDefault="009E6C40">
      <w:pPr>
        <w:jc w:val="center"/>
        <w:rPr>
          <w:lang w:val="en-US"/>
        </w:rPr>
      </w:pPr>
      <w:r>
        <w:rPr>
          <w:lang w:val="en-US"/>
        </w:rPr>
        <w:t>J.S.C.C.</w:t>
      </w:r>
    </w:p>
    <w:sectPr w:rsidR="002125C9">
      <w:headerReference w:type="default" r:id="rId11"/>
      <w:headerReference w:type="first" r:id="rId12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A9AEA" w14:textId="77777777" w:rsidR="002125C9" w:rsidRDefault="009E6C40">
      <w:r>
        <w:separator/>
      </w:r>
    </w:p>
  </w:endnote>
  <w:endnote w:type="continuationSeparator" w:id="0">
    <w:p w14:paraId="6F8A9AEB" w14:textId="77777777" w:rsidR="002125C9" w:rsidRDefault="009E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A9AE8" w14:textId="77777777" w:rsidR="002125C9" w:rsidRDefault="009E6C40">
      <w:r>
        <w:separator/>
      </w:r>
    </w:p>
  </w:footnote>
  <w:footnote w:type="continuationSeparator" w:id="0">
    <w:p w14:paraId="6F8A9AE9" w14:textId="77777777" w:rsidR="002125C9" w:rsidRDefault="009E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A9AEC" w14:textId="77777777" w:rsidR="002125C9" w:rsidRDefault="009E6C40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 w:rsidR="00AB0343"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-</w:t>
    </w:r>
  </w:p>
  <w:p w14:paraId="6F8A9AED" w14:textId="77777777" w:rsidR="002125C9" w:rsidRDefault="002125C9">
    <w:pPr>
      <w:rPr>
        <w:szCs w:val="24"/>
      </w:rPr>
    </w:pPr>
  </w:p>
  <w:p w14:paraId="6F8A9AEE" w14:textId="77777777" w:rsidR="002125C9" w:rsidRDefault="002125C9">
    <w:pPr>
      <w:rPr>
        <w:szCs w:val="24"/>
      </w:rPr>
    </w:pPr>
  </w:p>
  <w:p w14:paraId="6F8A9AEF" w14:textId="77777777" w:rsidR="002125C9" w:rsidRDefault="009E6C40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40123</w:t>
    </w:r>
    <w:r>
      <w:rPr>
        <w:szCs w:val="24"/>
      </w:rPr>
      <w:t>     </w:t>
    </w:r>
  </w:p>
  <w:p w14:paraId="6F8A9AF0" w14:textId="77777777" w:rsidR="002125C9" w:rsidRDefault="002125C9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F8A9AF1" w14:textId="77777777" w:rsidR="002125C9" w:rsidRDefault="002125C9"/>
      <w:p w14:paraId="6F8A9AF2" w14:textId="77777777" w:rsidR="002125C9" w:rsidRDefault="002125C9"/>
      <w:p w14:paraId="6F8A9AF3" w14:textId="77777777" w:rsidR="002125C9" w:rsidRDefault="002125C9"/>
      <w:p w14:paraId="6F8A9AF4" w14:textId="77777777" w:rsidR="002125C9" w:rsidRDefault="002125C9"/>
      <w:p w14:paraId="6F8A9AF5" w14:textId="77777777" w:rsidR="002125C9" w:rsidRDefault="002125C9"/>
      <w:p w14:paraId="6F8A9AF6" w14:textId="77777777" w:rsidR="002125C9" w:rsidRDefault="002125C9"/>
      <w:p w14:paraId="6F8A9AF7" w14:textId="77777777" w:rsidR="002125C9" w:rsidRDefault="002125C9"/>
      <w:p w14:paraId="6F8A9AF8" w14:textId="77777777" w:rsidR="002125C9" w:rsidRDefault="002125C9"/>
      <w:p w14:paraId="6F8A9AF9" w14:textId="77777777" w:rsidR="002125C9" w:rsidRDefault="002125C9"/>
      <w:p w14:paraId="6F8A9AFA" w14:textId="77777777" w:rsidR="002125C9" w:rsidRDefault="002125C9">
        <w:pPr>
          <w:pStyle w:val="Header"/>
        </w:pPr>
      </w:p>
      <w:p w14:paraId="6F8A9AFB" w14:textId="77777777" w:rsidR="002125C9" w:rsidRDefault="00AB0343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96DC2"/>
    <w:multiLevelType w:val="hybridMultilevel"/>
    <w:tmpl w:val="002022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C9"/>
    <w:rsid w:val="002125C9"/>
    <w:rsid w:val="009E6C40"/>
    <w:rsid w:val="00A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8A9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Pr>
      <w:b/>
    </w:rPr>
  </w:style>
  <w:style w:type="character" w:customStyle="1" w:styleId="SCCLsocPrefixChar">
    <w:name w:val="SCC.Lsoc.Prefix Char"/>
    <w:basedOn w:val="DefaultParagraphFont"/>
    <w:link w:val="SCCLsocPrefix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 w:cs="Times New Roman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14556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14F2-0A2F-4677-8C3D-F8397E5FCE6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DD24677-6313-4E62-A735-5B614F8C1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45666-C384-415B-9123-A727C3050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FED1A-713B-4B0A-80F3-CCA7055D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2022-09-27T13:12:00Z</dcterms:created>
  <dcterms:modified xsi:type="dcterms:W3CDTF">2022-09-27T13:12:00Z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